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3" w:type="dxa"/>
        <w:tblInd w:w="-743" w:type="dxa"/>
        <w:tblBorders>
          <w:insideH w:val="single" w:sz="4" w:space="0" w:color="auto"/>
        </w:tblBorders>
        <w:tblLayout w:type="fixed"/>
        <w:tblLook w:val="01E0" w:firstRow="1" w:lastRow="1" w:firstColumn="1" w:lastColumn="1" w:noHBand="0" w:noVBand="0"/>
      </w:tblPr>
      <w:tblGrid>
        <w:gridCol w:w="4962"/>
        <w:gridCol w:w="5281"/>
      </w:tblGrid>
      <w:tr w:rsidR="00314EA5" w:rsidRPr="006D7CE9" w:rsidTr="00E63A83">
        <w:tc>
          <w:tcPr>
            <w:tcW w:w="4962" w:type="dxa"/>
          </w:tcPr>
          <w:p w:rsidR="00314EA5" w:rsidRPr="006D7CE9" w:rsidRDefault="00314EA5" w:rsidP="00E63A83">
            <w:pPr>
              <w:spacing w:after="0" w:line="288" w:lineRule="auto"/>
              <w:jc w:val="center"/>
              <w:rPr>
                <w:rFonts w:ascii="Times New Roman" w:eastAsia="Times New Roman" w:hAnsi="Times New Roman" w:cs="Times New Roman"/>
                <w:b/>
                <w:sz w:val="24"/>
                <w:szCs w:val="24"/>
                <w:lang w:val="nl-NL"/>
              </w:rPr>
            </w:pPr>
            <w:r>
              <w:rPr>
                <w:rFonts w:ascii="Times New Roman" w:eastAsia="Times New Roman" w:hAnsi="Times New Roman" w:cs="Times New Roman" w:hint="eastAsia"/>
                <w:b/>
                <w:noProof/>
                <w:sz w:val="24"/>
                <w:szCs w:val="24"/>
              </w:rPr>
              <mc:AlternateContent>
                <mc:Choice Requires="wps">
                  <w:drawing>
                    <wp:anchor distT="0" distB="0" distL="114300" distR="114300" simplePos="0" relativeHeight="251660288" behindDoc="0" locked="0" layoutInCell="1" allowOverlap="1" wp14:anchorId="604DBB44" wp14:editId="2115F858">
                      <wp:simplePos x="0" y="0"/>
                      <wp:positionH relativeFrom="column">
                        <wp:posOffset>1047750</wp:posOffset>
                      </wp:positionH>
                      <wp:positionV relativeFrom="paragraph">
                        <wp:posOffset>184150</wp:posOffset>
                      </wp:positionV>
                      <wp:extent cx="1028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849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4.5pt" to="16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"/>
                  </w:pict>
                </mc:Fallback>
              </mc:AlternateContent>
            </w:r>
            <w:r w:rsidRPr="006D7CE9">
              <w:rPr>
                <w:rFonts w:ascii="Times New Roman" w:eastAsia="Times New Roman" w:hAnsi="Times New Roman" w:cs="Times New Roman"/>
                <w:b/>
                <w:sz w:val="24"/>
                <w:szCs w:val="24"/>
                <w:lang w:val="nl-NL"/>
              </w:rPr>
              <w:t xml:space="preserve">TRƯỜNG </w:t>
            </w:r>
            <w:r>
              <w:rPr>
                <w:rFonts w:ascii="Times New Roman" w:eastAsia="Times New Roman" w:hAnsi="Times New Roman" w:cs="Times New Roman"/>
                <w:b/>
                <w:sz w:val="24"/>
                <w:szCs w:val="24"/>
                <w:lang w:val="nl-NL"/>
              </w:rPr>
              <w:t>TIỂU HỌC LÊ QUÝ ĐÔN</w:t>
            </w:r>
          </w:p>
          <w:p w:rsidR="00314EA5" w:rsidRPr="006D7CE9" w:rsidRDefault="00314EA5" w:rsidP="00E63A83">
            <w:pPr>
              <w:spacing w:before="120" w:after="0" w:line="288" w:lineRule="auto"/>
              <w:rPr>
                <w:rFonts w:ascii="Times New Roman" w:eastAsia="Times New Roman" w:hAnsi="Times New Roman" w:cs="Times New Roman"/>
                <w:b/>
                <w:sz w:val="24"/>
                <w:szCs w:val="24"/>
              </w:rPr>
            </w:pPr>
            <w:r w:rsidRPr="008453DC">
              <w:rPr>
                <w:rFonts w:ascii="Times New Roman" w:eastAsia="Times New Roman" w:hAnsi="Times New Roman" w:cs="Times New Roman"/>
                <w:sz w:val="26"/>
                <w:szCs w:val="26"/>
                <w:lang w:val="nl-NL"/>
              </w:rPr>
              <w:t xml:space="preserve">                     </w:t>
            </w:r>
            <w:r w:rsidR="00755713">
              <w:rPr>
                <w:rFonts w:ascii="Times New Roman" w:eastAsia="Times New Roman" w:hAnsi="Times New Roman" w:cs="Times New Roman"/>
                <w:sz w:val="26"/>
                <w:szCs w:val="26"/>
              </w:rPr>
              <w:t>Số: 01</w:t>
            </w:r>
            <w:r>
              <w:rPr>
                <w:rFonts w:ascii="Times New Roman" w:eastAsia="Times New Roman" w:hAnsi="Times New Roman" w:cs="Times New Roman"/>
                <w:sz w:val="26"/>
                <w:szCs w:val="26"/>
              </w:rPr>
              <w:t>/NQ-THLQĐ</w:t>
            </w:r>
            <w:r w:rsidRPr="006D7CE9">
              <w:rPr>
                <w:rFonts w:ascii="Times New Roman" w:eastAsia="Times New Roman" w:hAnsi="Times New Roman" w:cs="Times New Roman"/>
                <w:i/>
                <w:sz w:val="26"/>
                <w:szCs w:val="26"/>
              </w:rPr>
              <w:t xml:space="preserve">                          </w:t>
            </w:r>
          </w:p>
        </w:tc>
        <w:tc>
          <w:tcPr>
            <w:tcW w:w="5281" w:type="dxa"/>
          </w:tcPr>
          <w:p w:rsidR="00314EA5" w:rsidRPr="006D7CE9" w:rsidRDefault="00314EA5" w:rsidP="00E63A83">
            <w:pPr>
              <w:spacing w:after="0" w:line="288" w:lineRule="auto"/>
              <w:jc w:val="center"/>
              <w:rPr>
                <w:rFonts w:ascii="Times New Roman" w:eastAsia="Times New Roman" w:hAnsi="Times New Roman" w:cs="Times New Roman"/>
                <w:b/>
                <w:sz w:val="24"/>
                <w:szCs w:val="24"/>
              </w:rPr>
            </w:pPr>
            <w:r w:rsidRPr="006D7CE9">
              <w:rPr>
                <w:rFonts w:ascii="Times New Roman" w:eastAsia="Times New Roman" w:hAnsi="Times New Roman" w:cs="Times New Roman"/>
                <w:b/>
                <w:sz w:val="24"/>
                <w:szCs w:val="24"/>
              </w:rPr>
              <w:t>CỘNG HÒA XÃ HỘI CHỦ NGHĨA VIỆT NAM</w:t>
            </w:r>
          </w:p>
          <w:p w:rsidR="00314EA5" w:rsidRPr="006D7CE9" w:rsidRDefault="00314EA5" w:rsidP="00E63A83">
            <w:pPr>
              <w:spacing w:after="0"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2E51D3C" wp14:editId="0A9F7BC3">
                      <wp:simplePos x="0" y="0"/>
                      <wp:positionH relativeFrom="column">
                        <wp:posOffset>1139328</wp:posOffset>
                      </wp:positionH>
                      <wp:positionV relativeFrom="paragraph">
                        <wp:posOffset>206044</wp:posOffset>
                      </wp:positionV>
                      <wp:extent cx="10096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B7E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pt,16.2pt" to="169.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I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dDGb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"/>
                  </w:pict>
                </mc:Fallback>
              </mc:AlternateContent>
            </w:r>
            <w:r w:rsidRPr="006D7CE9">
              <w:rPr>
                <w:rFonts w:ascii="Times New Roman" w:eastAsia="Times New Roman" w:hAnsi="Times New Roman" w:cs="Times New Roman" w:hint="eastAsia"/>
                <w:b/>
                <w:sz w:val="26"/>
                <w:szCs w:val="26"/>
              </w:rPr>
              <w:t>Đ</w:t>
            </w:r>
            <w:r w:rsidRPr="006D7CE9">
              <w:rPr>
                <w:rFonts w:ascii="Times New Roman" w:eastAsia="Times New Roman" w:hAnsi="Times New Roman" w:cs="Times New Roman"/>
                <w:b/>
                <w:sz w:val="26"/>
                <w:szCs w:val="26"/>
              </w:rPr>
              <w:t>ộc lập - Tự do - Hạnh phúc</w:t>
            </w:r>
          </w:p>
          <w:p w:rsidR="00314EA5" w:rsidRPr="006D7CE9" w:rsidRDefault="00314EA5" w:rsidP="00E63A83">
            <w:pPr>
              <w:spacing w:before="120" w:after="0" w:line="288"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Dương Nội</w:t>
            </w:r>
            <w:r w:rsidRPr="006D7CE9">
              <w:rPr>
                <w:rFonts w:ascii="Times New Roman" w:eastAsia="Times New Roman" w:hAnsi="Times New Roman" w:cs="Times New Roman"/>
                <w:i/>
                <w:sz w:val="26"/>
                <w:szCs w:val="26"/>
              </w:rPr>
              <w:t>, ngày</w:t>
            </w:r>
            <w:r>
              <w:rPr>
                <w:rFonts w:ascii="Times New Roman" w:eastAsia="Times New Roman" w:hAnsi="Times New Roman" w:cs="Times New Roman"/>
                <w:i/>
                <w:sz w:val="26"/>
                <w:szCs w:val="26"/>
              </w:rPr>
              <w:t xml:space="preserve"> 04 </w:t>
            </w:r>
            <w:r w:rsidRPr="006D7CE9">
              <w:rPr>
                <w:rFonts w:ascii="Times New Roman" w:eastAsia="Times New Roman" w:hAnsi="Times New Roman" w:cs="Times New Roman"/>
                <w:i/>
                <w:sz w:val="26"/>
                <w:szCs w:val="26"/>
              </w:rPr>
              <w:t xml:space="preserve">tháng </w:t>
            </w:r>
            <w:r>
              <w:rPr>
                <w:rFonts w:ascii="Times New Roman" w:eastAsia="Times New Roman" w:hAnsi="Times New Roman" w:cs="Times New Roman"/>
                <w:i/>
                <w:sz w:val="26"/>
                <w:szCs w:val="26"/>
              </w:rPr>
              <w:t>10</w:t>
            </w:r>
            <w:r w:rsidRPr="006D7CE9">
              <w:rPr>
                <w:rFonts w:ascii="Times New Roman" w:eastAsia="Times New Roman" w:hAnsi="Times New Roman" w:cs="Times New Roman"/>
                <w:i/>
                <w:sz w:val="26"/>
                <w:szCs w:val="26"/>
              </w:rPr>
              <w:t xml:space="preserve"> n</w:t>
            </w:r>
            <w:r w:rsidRPr="006D7CE9">
              <w:rPr>
                <w:rFonts w:ascii="Times New Roman" w:eastAsia="Times New Roman" w:hAnsi="Times New Roman" w:cs="Times New Roman" w:hint="eastAsia"/>
                <w:i/>
                <w:sz w:val="26"/>
                <w:szCs w:val="26"/>
              </w:rPr>
              <w:t>ă</w:t>
            </w:r>
            <w:r>
              <w:rPr>
                <w:rFonts w:ascii="Times New Roman" w:eastAsia="Times New Roman" w:hAnsi="Times New Roman" w:cs="Times New Roman"/>
                <w:i/>
                <w:sz w:val="26"/>
                <w:szCs w:val="26"/>
              </w:rPr>
              <w:t>m 2025</w:t>
            </w:r>
          </w:p>
        </w:tc>
      </w:tr>
    </w:tbl>
    <w:p w:rsidR="00314EA5" w:rsidRPr="006D7CE9" w:rsidRDefault="00314EA5" w:rsidP="00314EA5">
      <w:pPr>
        <w:keepNext/>
        <w:spacing w:after="0" w:line="240" w:lineRule="auto"/>
        <w:jc w:val="center"/>
        <w:outlineLvl w:val="0"/>
        <w:rPr>
          <w:rFonts w:ascii="Times New Roman" w:eastAsia="Times New Roman" w:hAnsi="Times New Roman" w:cs="Arial"/>
          <w:b/>
          <w:kern w:val="32"/>
          <w:sz w:val="28"/>
          <w:szCs w:val="28"/>
        </w:rPr>
      </w:pPr>
    </w:p>
    <w:p w:rsidR="00314EA5" w:rsidRPr="006D7CE9" w:rsidRDefault="00314EA5" w:rsidP="00314EA5">
      <w:pPr>
        <w:keepNext/>
        <w:spacing w:after="0" w:line="240" w:lineRule="auto"/>
        <w:jc w:val="center"/>
        <w:outlineLvl w:val="0"/>
        <w:rPr>
          <w:rFonts w:ascii="Times New Roman" w:eastAsia="Times New Roman" w:hAnsi="Times New Roman" w:cs="Arial"/>
          <w:b/>
          <w:kern w:val="32"/>
          <w:sz w:val="28"/>
          <w:szCs w:val="28"/>
        </w:rPr>
      </w:pPr>
      <w:r w:rsidRPr="006D7CE9">
        <w:rPr>
          <w:rFonts w:ascii="Times New Roman" w:eastAsia="Times New Roman" w:hAnsi="Times New Roman" w:cs="Arial"/>
          <w:b/>
          <w:kern w:val="32"/>
          <w:sz w:val="28"/>
          <w:szCs w:val="28"/>
        </w:rPr>
        <w:t>NGHỊ QUYẾT</w:t>
      </w:r>
    </w:p>
    <w:p w:rsidR="00314EA5" w:rsidRPr="006D7CE9" w:rsidRDefault="0051412E" w:rsidP="00314EA5">
      <w:pPr>
        <w:keepNext/>
        <w:spacing w:after="0" w:line="240" w:lineRule="auto"/>
        <w:ind w:hanging="14"/>
        <w:jc w:val="center"/>
        <w:outlineLvl w:val="0"/>
        <w:rPr>
          <w:rFonts w:ascii="Times New Roman" w:eastAsia="Times New Roman" w:hAnsi="Times New Roman" w:cs="Arial"/>
          <w:b/>
          <w:kern w:val="32"/>
          <w:sz w:val="28"/>
          <w:szCs w:val="28"/>
        </w:rPr>
      </w:pPr>
      <w:r>
        <w:rPr>
          <w:rFonts w:ascii="Times New Roman" w:eastAsia="Times New Roman" w:hAnsi="Times New Roman" w:cs="Arial"/>
          <w:b/>
          <w:kern w:val="32"/>
          <w:sz w:val="28"/>
          <w:szCs w:val="28"/>
        </w:rPr>
        <w:t>HỘI NGHỊ CÁN BỘ</w:t>
      </w:r>
      <w:r w:rsidR="00314EA5" w:rsidRPr="006D7CE9">
        <w:rPr>
          <w:rFonts w:ascii="Times New Roman" w:eastAsia="Times New Roman" w:hAnsi="Times New Roman" w:cs="Arial"/>
          <w:b/>
          <w:kern w:val="32"/>
          <w:sz w:val="28"/>
          <w:szCs w:val="28"/>
        </w:rPr>
        <w:t>, VIÊN CHỨC</w:t>
      </w:r>
      <w:r>
        <w:rPr>
          <w:rFonts w:ascii="Times New Roman" w:eastAsia="Times New Roman" w:hAnsi="Times New Roman" w:cs="Arial"/>
          <w:b/>
          <w:kern w:val="32"/>
          <w:sz w:val="28"/>
          <w:szCs w:val="28"/>
        </w:rPr>
        <w:t xml:space="preserve"> VÀ NGƯỜI LAO ĐỘNG</w:t>
      </w:r>
    </w:p>
    <w:p w:rsidR="00314EA5" w:rsidRDefault="00314EA5" w:rsidP="00314EA5">
      <w:pPr>
        <w:keepNext/>
        <w:spacing w:after="0" w:line="240" w:lineRule="auto"/>
        <w:ind w:hanging="11"/>
        <w:jc w:val="center"/>
        <w:outlineLvl w:val="3"/>
        <w:rPr>
          <w:rFonts w:ascii="Times New Roman" w:eastAsia="Times New Roman" w:hAnsi="Times New Roman" w:cs="Times New Roman"/>
          <w:b/>
          <w:sz w:val="28"/>
          <w:szCs w:val="28"/>
        </w:rPr>
      </w:pPr>
      <w:r>
        <w:rPr>
          <w:rFonts w:ascii="Times New Roman" w:eastAsia="Times New Roman" w:hAnsi="Times New Roman" w:cs="Times New Roman"/>
          <w:bCs/>
          <w:noProof/>
          <w:sz w:val="32"/>
          <w:szCs w:val="32"/>
        </w:rPr>
        <mc:AlternateContent>
          <mc:Choice Requires="wps">
            <w:drawing>
              <wp:anchor distT="0" distB="0" distL="114300" distR="114300" simplePos="0" relativeHeight="251659264" behindDoc="0" locked="0" layoutInCell="1" allowOverlap="1" wp14:anchorId="235BB013" wp14:editId="0F7E8047">
                <wp:simplePos x="0" y="0"/>
                <wp:positionH relativeFrom="column">
                  <wp:posOffset>2067560</wp:posOffset>
                </wp:positionH>
                <wp:positionV relativeFrom="paragraph">
                  <wp:posOffset>198755</wp:posOffset>
                </wp:positionV>
                <wp:extent cx="15316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93B2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pt,15.65pt" to="283.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Zn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TbL5G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"/>
            </w:pict>
          </mc:Fallback>
        </mc:AlternateContent>
      </w:r>
      <w:r>
        <w:rPr>
          <w:rFonts w:ascii="Times New Roman" w:eastAsia="Times New Roman" w:hAnsi="Times New Roman" w:cs="Times New Roman"/>
          <w:b/>
          <w:sz w:val="28"/>
          <w:szCs w:val="28"/>
        </w:rPr>
        <w:t>NĂM HỌC 2025 – 2026</w:t>
      </w:r>
    </w:p>
    <w:p w:rsidR="00314EA5" w:rsidRPr="00633F28" w:rsidRDefault="00314EA5" w:rsidP="00314EA5">
      <w:pPr>
        <w:keepNext/>
        <w:spacing w:after="0" w:line="240" w:lineRule="auto"/>
        <w:ind w:hanging="11"/>
        <w:jc w:val="center"/>
        <w:outlineLvl w:val="3"/>
        <w:rPr>
          <w:rFonts w:ascii="Times New Roman" w:eastAsia="Times New Roman" w:hAnsi="Times New Roman" w:cs="Times New Roman"/>
          <w:b/>
          <w:sz w:val="28"/>
          <w:szCs w:val="28"/>
        </w:rPr>
      </w:pPr>
    </w:p>
    <w:p w:rsidR="00314EA5" w:rsidRPr="0068057B" w:rsidRDefault="00314EA5" w:rsidP="00314EA5">
      <w:pPr>
        <w:pStyle w:val="NormalWeb"/>
        <w:shd w:val="clear" w:color="auto" w:fill="FFFFFF"/>
        <w:spacing w:before="0" w:beforeAutospacing="0" w:after="240" w:afterAutospacing="0" w:line="288" w:lineRule="auto"/>
        <w:jc w:val="center"/>
        <w:rPr>
          <w:b/>
          <w:bCs/>
          <w:color w:val="222222"/>
          <w:sz w:val="28"/>
          <w:szCs w:val="28"/>
        </w:rPr>
      </w:pPr>
      <w:r w:rsidRPr="000B6A41">
        <w:rPr>
          <w:rStyle w:val="Strong"/>
          <w:color w:val="222222"/>
          <w:sz w:val="28"/>
          <w:szCs w:val="28"/>
        </w:rPr>
        <w:t xml:space="preserve">Tổ chức </w:t>
      </w:r>
      <w:r w:rsidR="0051412E">
        <w:rPr>
          <w:b/>
          <w:sz w:val="28"/>
          <w:szCs w:val="28"/>
        </w:rPr>
        <w:t>Hội nghị cán bộ</w:t>
      </w:r>
      <w:r w:rsidRPr="000B6A41">
        <w:rPr>
          <w:b/>
          <w:sz w:val="28"/>
          <w:szCs w:val="28"/>
        </w:rPr>
        <w:t>,</w:t>
      </w:r>
      <w:r>
        <w:rPr>
          <w:b/>
          <w:sz w:val="28"/>
          <w:szCs w:val="28"/>
        </w:rPr>
        <w:t xml:space="preserve"> </w:t>
      </w:r>
      <w:r w:rsidRPr="000B6A41">
        <w:rPr>
          <w:b/>
          <w:sz w:val="28"/>
          <w:szCs w:val="28"/>
        </w:rPr>
        <w:t>viên chức</w:t>
      </w:r>
      <w:r w:rsidR="0051412E">
        <w:rPr>
          <w:b/>
          <w:sz w:val="28"/>
          <w:szCs w:val="28"/>
        </w:rPr>
        <w:t xml:space="preserve"> và người lao động</w:t>
      </w:r>
      <w:r w:rsidRPr="000B6A41">
        <w:rPr>
          <w:b/>
          <w:sz w:val="28"/>
          <w:szCs w:val="28"/>
        </w:rPr>
        <w:t xml:space="preserve"> năm học 202</w:t>
      </w:r>
      <w:r>
        <w:rPr>
          <w:b/>
          <w:sz w:val="28"/>
          <w:szCs w:val="28"/>
        </w:rPr>
        <w:t xml:space="preserve">5 </w:t>
      </w:r>
      <w:r w:rsidRPr="000B6A41">
        <w:rPr>
          <w:b/>
          <w:sz w:val="28"/>
          <w:szCs w:val="28"/>
        </w:rPr>
        <w:t>-</w:t>
      </w:r>
      <w:r>
        <w:rPr>
          <w:b/>
          <w:sz w:val="28"/>
          <w:szCs w:val="28"/>
        </w:rPr>
        <w:t xml:space="preserve"> </w:t>
      </w:r>
      <w:r w:rsidRPr="000B6A41">
        <w:rPr>
          <w:b/>
          <w:sz w:val="28"/>
          <w:szCs w:val="28"/>
        </w:rPr>
        <w:t>202</w:t>
      </w:r>
      <w:r>
        <w:rPr>
          <w:b/>
          <w:sz w:val="28"/>
          <w:szCs w:val="28"/>
        </w:rPr>
        <w:t>6</w:t>
      </w:r>
    </w:p>
    <w:p w:rsidR="00314EA5" w:rsidRPr="00C43DE3" w:rsidRDefault="00314EA5" w:rsidP="00314EA5">
      <w:pPr>
        <w:pStyle w:val="NormalWeb"/>
        <w:shd w:val="clear" w:color="auto" w:fill="FFFFFF"/>
        <w:spacing w:before="0" w:beforeAutospacing="0" w:after="0" w:afterAutospacing="0" w:line="288" w:lineRule="auto"/>
        <w:ind w:firstLine="720"/>
        <w:jc w:val="both"/>
        <w:rPr>
          <w:color w:val="000000" w:themeColor="text1"/>
          <w:spacing w:val="3"/>
          <w:sz w:val="28"/>
          <w:szCs w:val="28"/>
          <w:shd w:val="clear" w:color="auto" w:fill="FFFFFF"/>
        </w:rPr>
      </w:pPr>
      <w:r w:rsidRPr="00C43DE3">
        <w:rPr>
          <w:color w:val="000000" w:themeColor="text1"/>
          <w:spacing w:val="3"/>
          <w:sz w:val="28"/>
          <w:szCs w:val="28"/>
          <w:shd w:val="clear" w:color="auto" w:fill="FFFFFF"/>
        </w:rPr>
        <w:t>Căn cứ Luật số 10/2022/QH15, ngày 10 tháng 11 năm 2022 của Quốc hội về Luật Thực hiện dân chủ ở cơ sở;</w:t>
      </w:r>
    </w:p>
    <w:p w:rsidR="00314EA5" w:rsidRPr="00C43DE3" w:rsidRDefault="00314EA5" w:rsidP="00314EA5">
      <w:pPr>
        <w:pStyle w:val="NormalWeb"/>
        <w:shd w:val="clear" w:color="auto" w:fill="FFFFFF"/>
        <w:spacing w:before="0" w:beforeAutospacing="0" w:after="0" w:afterAutospacing="0" w:line="288" w:lineRule="auto"/>
        <w:ind w:firstLine="720"/>
        <w:jc w:val="both"/>
        <w:rPr>
          <w:sz w:val="28"/>
          <w:szCs w:val="28"/>
        </w:rPr>
      </w:pPr>
      <w:r w:rsidRPr="00C43DE3">
        <w:rPr>
          <w:sz w:val="28"/>
          <w:szCs w:val="28"/>
        </w:rPr>
        <w:t>Căn cứ Nghị định Số: 59/2023/NĐ-CP, ngày 14 tháng 8 năm 2023 của Chính phủ về Quy định chi tiết một số điều của Luật Thực hiện dân chủ ở cơ sở;</w:t>
      </w:r>
    </w:p>
    <w:p w:rsidR="00314EA5" w:rsidRPr="00314EA5" w:rsidRDefault="00314EA5" w:rsidP="00314EA5">
      <w:pPr>
        <w:pStyle w:val="NormalWeb"/>
        <w:shd w:val="clear" w:color="auto" w:fill="FFFFFF"/>
        <w:spacing w:before="0" w:beforeAutospacing="0" w:after="0" w:afterAutospacing="0" w:line="288" w:lineRule="auto"/>
        <w:jc w:val="both"/>
        <w:rPr>
          <w:sz w:val="28"/>
          <w:szCs w:val="28"/>
        </w:rPr>
      </w:pPr>
      <w:r w:rsidRPr="00C43DE3">
        <w:rPr>
          <w:sz w:val="28"/>
          <w:szCs w:val="28"/>
        </w:rPr>
        <w:t xml:space="preserve">  </w:t>
      </w:r>
      <w:r w:rsidRPr="00C43DE3">
        <w:rPr>
          <w:sz w:val="28"/>
          <w:szCs w:val="28"/>
        </w:rPr>
        <w:tab/>
        <w:t>Căn cứ vào tình hình thực tế của nhà trường;</w:t>
      </w:r>
    </w:p>
    <w:p w:rsidR="00314EA5" w:rsidRDefault="00314EA5" w:rsidP="00314EA5">
      <w:pPr>
        <w:spacing w:after="120"/>
        <w:jc w:val="both"/>
        <w:rPr>
          <w:rFonts w:ascii="Times New Roman" w:hAnsi="Times New Roman" w:cs="Times New Roman"/>
          <w:sz w:val="28"/>
          <w:szCs w:val="28"/>
        </w:rPr>
      </w:pPr>
      <w:r>
        <w:rPr>
          <w:rFonts w:ascii="Times New Roman" w:hAnsi="Times New Roman" w:cs="Times New Roman"/>
          <w:sz w:val="28"/>
          <w:szCs w:val="28"/>
        </w:rPr>
        <w:t>         Ngày 04 tháng 10 năm 2025,</w:t>
      </w:r>
      <w:r w:rsidRPr="006D7CE9">
        <w:rPr>
          <w:rFonts w:ascii="Times New Roman" w:hAnsi="Times New Roman" w:cs="Times New Roman"/>
          <w:sz w:val="28"/>
          <w:szCs w:val="28"/>
        </w:rPr>
        <w:t xml:space="preserve"> trườ</w:t>
      </w:r>
      <w:r>
        <w:rPr>
          <w:rFonts w:ascii="Times New Roman" w:hAnsi="Times New Roman" w:cs="Times New Roman"/>
          <w:sz w:val="28"/>
          <w:szCs w:val="28"/>
        </w:rPr>
        <w:t>ng Tiểu học Lê Quý Đôn</w:t>
      </w:r>
      <w:r w:rsidRPr="006D7CE9">
        <w:rPr>
          <w:rFonts w:ascii="Times New Roman" w:hAnsi="Times New Roman" w:cs="Times New Roman"/>
          <w:sz w:val="28"/>
          <w:szCs w:val="28"/>
        </w:rPr>
        <w:t xml:space="preserve"> đã tiến hành tổ chức Hội nghị</w:t>
      </w:r>
      <w:r w:rsidR="004D1702">
        <w:rPr>
          <w:rFonts w:ascii="Times New Roman" w:hAnsi="Times New Roman" w:cs="Times New Roman"/>
          <w:sz w:val="28"/>
          <w:szCs w:val="28"/>
        </w:rPr>
        <w:t> </w:t>
      </w:r>
      <w:r>
        <w:rPr>
          <w:rFonts w:ascii="Times New Roman" w:hAnsi="Times New Roman" w:cs="Times New Roman"/>
          <w:sz w:val="28"/>
          <w:szCs w:val="28"/>
        </w:rPr>
        <w:t xml:space="preserve">cán bộ, viên chức, </w:t>
      </w:r>
      <w:r w:rsidR="004D1702">
        <w:rPr>
          <w:rFonts w:ascii="Times New Roman" w:hAnsi="Times New Roman" w:cs="Times New Roman"/>
          <w:sz w:val="28"/>
          <w:szCs w:val="28"/>
        </w:rPr>
        <w:t xml:space="preserve">người lao động </w:t>
      </w:r>
      <w:r>
        <w:rPr>
          <w:rFonts w:ascii="Times New Roman" w:hAnsi="Times New Roman" w:cs="Times New Roman"/>
          <w:sz w:val="28"/>
          <w:szCs w:val="28"/>
        </w:rPr>
        <w:t>với tinh thần đoàn kết - dân chủ - xây dựng. Tham dự Hội nghị</w:t>
      </w:r>
      <w:r w:rsidR="00755713">
        <w:rPr>
          <w:rFonts w:ascii="Times New Roman" w:hAnsi="Times New Roman" w:cs="Times New Roman"/>
          <w:sz w:val="28"/>
          <w:szCs w:val="28"/>
        </w:rPr>
        <w:t xml:space="preserve"> có </w:t>
      </w:r>
      <w:r w:rsidR="004D1702" w:rsidRPr="004D1702">
        <w:rPr>
          <w:rFonts w:ascii="Times New Roman" w:hAnsi="Times New Roman" w:cs="Times New Roman"/>
          <w:color w:val="FF0000"/>
          <w:sz w:val="28"/>
          <w:szCs w:val="28"/>
        </w:rPr>
        <w:t xml:space="preserve">73 </w:t>
      </w:r>
      <w:r w:rsidRPr="004D1702">
        <w:rPr>
          <w:rFonts w:ascii="Times New Roman" w:hAnsi="Times New Roman" w:cs="Times New Roman"/>
          <w:color w:val="FF0000"/>
          <w:sz w:val="28"/>
          <w:szCs w:val="28"/>
        </w:rPr>
        <w:t>đại biểu</w:t>
      </w:r>
      <w:r>
        <w:rPr>
          <w:rFonts w:ascii="Times New Roman" w:hAnsi="Times New Roman" w:cs="Times New Roman"/>
          <w:sz w:val="28"/>
          <w:szCs w:val="28"/>
        </w:rPr>
        <w:t>.</w:t>
      </w:r>
    </w:p>
    <w:p w:rsidR="00314EA5" w:rsidRPr="00804057" w:rsidRDefault="00314EA5" w:rsidP="00314EA5">
      <w:pPr>
        <w:jc w:val="both"/>
        <w:rPr>
          <w:rFonts w:ascii="Times New Roman" w:eastAsia="SimSun" w:hAnsi="Times New Roman" w:cs="Times New Roman"/>
          <w:kern w:val="2"/>
          <w:sz w:val="28"/>
          <w:szCs w:val="28"/>
          <w:lang w:eastAsia="zh-CN"/>
        </w:rPr>
      </w:pPr>
      <w:r w:rsidRPr="003812A2">
        <w:rPr>
          <w:rFonts w:ascii="Times New Roman" w:hAnsi="Times New Roman" w:cs="Times New Roman"/>
          <w:color w:val="000000" w:themeColor="text1"/>
          <w:sz w:val="28"/>
          <w:szCs w:val="28"/>
        </w:rPr>
        <w:t xml:space="preserve">         Tại Hội nghị đã được nghe báo cáo đánh giá kết quả thực hiện nghị quyết Hội nghị năm học 202</w:t>
      </w:r>
      <w:r>
        <w:rPr>
          <w:rFonts w:ascii="Times New Roman" w:hAnsi="Times New Roman" w:cs="Times New Roman"/>
          <w:color w:val="000000" w:themeColor="text1"/>
          <w:sz w:val="28"/>
          <w:szCs w:val="28"/>
        </w:rPr>
        <w:t xml:space="preserve">4 </w:t>
      </w:r>
      <w:r w:rsidRPr="003812A2">
        <w:rPr>
          <w:rFonts w:ascii="Times New Roman" w:hAnsi="Times New Roman" w:cs="Times New Roman"/>
          <w:color w:val="000000" w:themeColor="text1"/>
          <w:sz w:val="28"/>
          <w:szCs w:val="28"/>
        </w:rPr>
        <w:t>- 202</w:t>
      </w:r>
      <w:r>
        <w:rPr>
          <w:rFonts w:ascii="Times New Roman" w:hAnsi="Times New Roman" w:cs="Times New Roman"/>
          <w:color w:val="000000" w:themeColor="text1"/>
          <w:sz w:val="28"/>
          <w:szCs w:val="28"/>
        </w:rPr>
        <w:t>5</w:t>
      </w:r>
      <w:r w:rsidRPr="003812A2">
        <w:rPr>
          <w:rFonts w:ascii="Times New Roman" w:hAnsi="Times New Roman" w:cs="Times New Roman"/>
          <w:color w:val="000000" w:themeColor="text1"/>
          <w:sz w:val="28"/>
          <w:szCs w:val="28"/>
        </w:rPr>
        <w:t xml:space="preserve"> và dự thảo Phương hướng nhiệm vụ năm học 202</w:t>
      </w:r>
      <w:r>
        <w:rPr>
          <w:rFonts w:ascii="Times New Roman" w:hAnsi="Times New Roman" w:cs="Times New Roman"/>
          <w:color w:val="000000" w:themeColor="text1"/>
          <w:sz w:val="28"/>
          <w:szCs w:val="28"/>
        </w:rPr>
        <w:t>5</w:t>
      </w:r>
      <w:r w:rsidRPr="003812A2">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6</w:t>
      </w:r>
      <w:r w:rsidRPr="003812A2">
        <w:rPr>
          <w:rFonts w:ascii="Times New Roman" w:hAnsi="Times New Roman" w:cs="Times New Roman"/>
          <w:color w:val="000000" w:themeColor="text1"/>
          <w:sz w:val="28"/>
          <w:szCs w:val="28"/>
        </w:rPr>
        <w:t xml:space="preserve">. </w:t>
      </w:r>
      <w:r w:rsidRPr="003812A2">
        <w:rPr>
          <w:rFonts w:ascii="Times New Roman" w:eastAsia="SimSun" w:hAnsi="Times New Roman" w:cs="Times New Roman"/>
          <w:color w:val="000000" w:themeColor="text1"/>
          <w:kern w:val="2"/>
          <w:sz w:val="28"/>
          <w:szCs w:val="28"/>
          <w:lang w:eastAsia="zh-CN"/>
        </w:rPr>
        <w:t xml:space="preserve">Báo cáo của Ban thanh tra nhân dân năm học </w:t>
      </w:r>
      <w:r w:rsidRPr="003812A2">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3812A2">
        <w:rPr>
          <w:rFonts w:ascii="Times New Roman" w:hAnsi="Times New Roman" w:cs="Times New Roman"/>
          <w:color w:val="000000" w:themeColor="text1"/>
          <w:sz w:val="28"/>
          <w:szCs w:val="28"/>
        </w:rPr>
        <w:t>- 202</w:t>
      </w:r>
      <w:r>
        <w:rPr>
          <w:rFonts w:ascii="Times New Roman" w:hAnsi="Times New Roman" w:cs="Times New Roman"/>
          <w:color w:val="000000" w:themeColor="text1"/>
          <w:sz w:val="28"/>
          <w:szCs w:val="28"/>
        </w:rPr>
        <w:t>5</w:t>
      </w:r>
      <w:r w:rsidRPr="003812A2">
        <w:rPr>
          <w:rFonts w:ascii="Times New Roman" w:hAnsi="Times New Roman" w:cs="Times New Roman"/>
          <w:color w:val="000000" w:themeColor="text1"/>
          <w:sz w:val="28"/>
          <w:szCs w:val="28"/>
        </w:rPr>
        <w:t xml:space="preserve"> </w:t>
      </w:r>
      <w:r w:rsidRPr="003812A2">
        <w:rPr>
          <w:rFonts w:ascii="Times New Roman" w:eastAsia="SimSun" w:hAnsi="Times New Roman" w:cs="Times New Roman"/>
          <w:color w:val="000000" w:themeColor="text1"/>
          <w:kern w:val="2"/>
          <w:sz w:val="28"/>
          <w:szCs w:val="28"/>
          <w:lang w:eastAsia="zh-CN"/>
        </w:rPr>
        <w:t xml:space="preserve">và chương trình công tác năm học </w:t>
      </w:r>
      <w:r w:rsidRPr="003812A2">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 xml:space="preserve">5 </w:t>
      </w:r>
      <w:r w:rsidRPr="003812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812A2">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6</w:t>
      </w:r>
      <w:r w:rsidRPr="003812A2">
        <w:rPr>
          <w:rFonts w:ascii="Times New Roman" w:eastAsia="SimSun" w:hAnsi="Times New Roman" w:cs="Times New Roman"/>
          <w:color w:val="000000" w:themeColor="text1"/>
          <w:kern w:val="2"/>
          <w:sz w:val="28"/>
          <w:szCs w:val="28"/>
          <w:lang w:eastAsia="zh-CN"/>
        </w:rPr>
        <w:t>. Thông qua</w:t>
      </w:r>
      <w:r>
        <w:rPr>
          <w:rFonts w:ascii="Times New Roman" w:eastAsia="SimSun" w:hAnsi="Times New Roman" w:cs="Times New Roman"/>
          <w:color w:val="000000" w:themeColor="text1"/>
          <w:kern w:val="2"/>
          <w:sz w:val="28"/>
          <w:szCs w:val="28"/>
          <w:lang w:eastAsia="zh-CN"/>
        </w:rPr>
        <w:t xml:space="preserve"> Đề án chi lương và</w:t>
      </w:r>
      <w:r w:rsidRPr="003812A2">
        <w:rPr>
          <w:rFonts w:ascii="Times New Roman" w:eastAsia="SimSun" w:hAnsi="Times New Roman" w:cs="Times New Roman"/>
          <w:color w:val="000000" w:themeColor="text1"/>
          <w:kern w:val="2"/>
          <w:sz w:val="28"/>
          <w:szCs w:val="28"/>
          <w:lang w:eastAsia="zh-CN"/>
        </w:rPr>
        <w:t xml:space="preserve"> nội dung </w:t>
      </w:r>
      <w:r>
        <w:rPr>
          <w:rFonts w:ascii="Times New Roman" w:eastAsia="SimSun" w:hAnsi="Times New Roman" w:cs="Times New Roman"/>
          <w:color w:val="000000" w:themeColor="text1"/>
          <w:kern w:val="2"/>
          <w:sz w:val="28"/>
          <w:szCs w:val="28"/>
          <w:lang w:eastAsia="zh-CN"/>
        </w:rPr>
        <w:t>Q</w:t>
      </w:r>
      <w:r w:rsidRPr="003812A2">
        <w:rPr>
          <w:rFonts w:ascii="Times New Roman" w:eastAsia="SimSun" w:hAnsi="Times New Roman" w:cs="Times New Roman"/>
          <w:color w:val="000000" w:themeColor="text1"/>
          <w:kern w:val="2"/>
          <w:sz w:val="28"/>
          <w:szCs w:val="28"/>
          <w:lang w:eastAsia="zh-CN"/>
        </w:rPr>
        <w:t xml:space="preserve">uy chế chi tiêu nội bộ </w:t>
      </w:r>
      <w:r>
        <w:rPr>
          <w:rFonts w:ascii="Times New Roman" w:eastAsia="SimSun" w:hAnsi="Times New Roman" w:cs="Times New Roman"/>
          <w:color w:val="000000" w:themeColor="text1"/>
          <w:kern w:val="2"/>
          <w:sz w:val="28"/>
          <w:szCs w:val="28"/>
          <w:lang w:eastAsia="zh-CN"/>
        </w:rPr>
        <w:t xml:space="preserve">năm </w:t>
      </w:r>
      <w:r w:rsidRPr="003812A2">
        <w:rPr>
          <w:rFonts w:ascii="Times New Roman" w:eastAsia="SimSun" w:hAnsi="Times New Roman" w:cs="Times New Roman"/>
          <w:color w:val="000000" w:themeColor="text1"/>
          <w:kern w:val="2"/>
          <w:sz w:val="28"/>
          <w:szCs w:val="28"/>
          <w:lang w:eastAsia="zh-CN"/>
        </w:rPr>
        <w:t>202</w:t>
      </w:r>
      <w:r w:rsidR="004D1702">
        <w:rPr>
          <w:rFonts w:ascii="Times New Roman" w:eastAsia="SimSun" w:hAnsi="Times New Roman" w:cs="Times New Roman"/>
          <w:color w:val="000000" w:themeColor="text1"/>
          <w:kern w:val="2"/>
          <w:sz w:val="28"/>
          <w:szCs w:val="28"/>
          <w:lang w:eastAsia="zh-CN"/>
        </w:rPr>
        <w:t>6</w:t>
      </w:r>
      <w:r w:rsidRPr="003812A2">
        <w:rPr>
          <w:rFonts w:ascii="Times New Roman" w:eastAsia="SimSun" w:hAnsi="Times New Roman" w:cs="Times New Roman"/>
          <w:color w:val="000000" w:themeColor="text1"/>
          <w:kern w:val="2"/>
          <w:sz w:val="28"/>
          <w:szCs w:val="28"/>
          <w:lang w:eastAsia="zh-CN"/>
        </w:rPr>
        <w:t xml:space="preserve">. </w:t>
      </w:r>
      <w:r>
        <w:rPr>
          <w:rFonts w:ascii="Times New Roman" w:eastAsia="SimSun" w:hAnsi="Times New Roman" w:cs="Times New Roman"/>
          <w:kern w:val="2"/>
          <w:sz w:val="28"/>
          <w:szCs w:val="28"/>
          <w:lang w:eastAsia="zh-CN"/>
        </w:rPr>
        <w:t>P</w:t>
      </w:r>
      <w:r w:rsidRPr="00804057">
        <w:rPr>
          <w:rFonts w:ascii="Times New Roman" w:eastAsia="SimSun" w:hAnsi="Times New Roman" w:cs="Times New Roman"/>
          <w:kern w:val="2"/>
          <w:sz w:val="28"/>
          <w:szCs w:val="28"/>
          <w:lang w:eastAsia="zh-CN"/>
        </w:rPr>
        <w:t>hát động phong trào thi đua</w:t>
      </w:r>
      <w:r>
        <w:rPr>
          <w:rFonts w:ascii="Times New Roman" w:eastAsia="SimSun" w:hAnsi="Times New Roman" w:cs="Times New Roman"/>
          <w:kern w:val="2"/>
          <w:sz w:val="28"/>
          <w:szCs w:val="28"/>
          <w:lang w:eastAsia="zh-CN"/>
        </w:rPr>
        <w:t xml:space="preserve"> năm học 202</w:t>
      </w:r>
      <w:r w:rsidR="004D1702">
        <w:rPr>
          <w:rFonts w:ascii="Times New Roman" w:eastAsia="SimSun" w:hAnsi="Times New Roman" w:cs="Times New Roman"/>
          <w:kern w:val="2"/>
          <w:sz w:val="28"/>
          <w:szCs w:val="28"/>
          <w:lang w:eastAsia="zh-CN"/>
        </w:rPr>
        <w:t>5</w:t>
      </w:r>
      <w:r>
        <w:rPr>
          <w:rFonts w:ascii="Times New Roman" w:eastAsia="SimSun" w:hAnsi="Times New Roman" w:cs="Times New Roman"/>
          <w:kern w:val="2"/>
          <w:sz w:val="28"/>
          <w:szCs w:val="28"/>
          <w:lang w:eastAsia="zh-CN"/>
        </w:rPr>
        <w:t xml:space="preserve"> - 202</w:t>
      </w:r>
      <w:r w:rsidR="004D1702">
        <w:rPr>
          <w:rFonts w:ascii="Times New Roman" w:eastAsia="SimSun" w:hAnsi="Times New Roman" w:cs="Times New Roman"/>
          <w:kern w:val="2"/>
          <w:sz w:val="28"/>
          <w:szCs w:val="28"/>
          <w:lang w:eastAsia="zh-CN"/>
        </w:rPr>
        <w:t>6</w:t>
      </w:r>
      <w:r>
        <w:rPr>
          <w:rFonts w:ascii="Times New Roman" w:eastAsia="SimSun" w:hAnsi="Times New Roman" w:cs="Times New Roman"/>
          <w:kern w:val="2"/>
          <w:sz w:val="28"/>
          <w:szCs w:val="28"/>
          <w:lang w:eastAsia="zh-CN"/>
        </w:rPr>
        <w:t>.</w:t>
      </w:r>
    </w:p>
    <w:p w:rsidR="00314EA5" w:rsidRPr="006D7CE9" w:rsidRDefault="00314EA5" w:rsidP="00314EA5">
      <w:pPr>
        <w:jc w:val="both"/>
        <w:rPr>
          <w:rFonts w:ascii="Times New Roman" w:hAnsi="Times New Roman" w:cs="Times New Roman"/>
          <w:sz w:val="28"/>
          <w:szCs w:val="28"/>
        </w:rPr>
      </w:pPr>
      <w:r w:rsidRPr="006D7CE9">
        <w:rPr>
          <w:rFonts w:ascii="Times New Roman" w:hAnsi="Times New Roman" w:cs="Times New Roman"/>
          <w:sz w:val="28"/>
          <w:szCs w:val="28"/>
        </w:rPr>
        <w:t>    </w:t>
      </w:r>
      <w:r>
        <w:rPr>
          <w:rFonts w:ascii="Times New Roman" w:hAnsi="Times New Roman" w:cs="Times New Roman"/>
          <w:sz w:val="28"/>
          <w:szCs w:val="28"/>
        </w:rPr>
        <w:t xml:space="preserve">    </w:t>
      </w:r>
      <w:r w:rsidRPr="006D7CE9">
        <w:rPr>
          <w:rFonts w:ascii="Times New Roman" w:hAnsi="Times New Roman" w:cs="Times New Roman"/>
          <w:sz w:val="28"/>
          <w:szCs w:val="28"/>
        </w:rPr>
        <w:t>Sau khi nghe các báo cáo, tham luận</w:t>
      </w:r>
      <w:r>
        <w:rPr>
          <w:rFonts w:ascii="Times New Roman" w:hAnsi="Times New Roman" w:cs="Times New Roman"/>
          <w:sz w:val="28"/>
          <w:szCs w:val="28"/>
        </w:rPr>
        <w:t>,</w:t>
      </w:r>
      <w:r w:rsidRPr="006D7CE9">
        <w:rPr>
          <w:rFonts w:ascii="Times New Roman" w:hAnsi="Times New Roman" w:cs="Times New Roman"/>
          <w:sz w:val="28"/>
          <w:szCs w:val="28"/>
        </w:rPr>
        <w:t xml:space="preserve"> góp ý bổ</w:t>
      </w:r>
      <w:r>
        <w:rPr>
          <w:rFonts w:ascii="Times New Roman" w:hAnsi="Times New Roman" w:cs="Times New Roman"/>
          <w:sz w:val="28"/>
          <w:szCs w:val="28"/>
        </w:rPr>
        <w:t xml:space="preserve"> sung, trên cơ sở tiếp thu các ý kiến tham gia đóng góp của cán bộ, viên chức, đoàn viên công đoàn, t</w:t>
      </w:r>
      <w:r w:rsidRPr="006D7CE9">
        <w:rPr>
          <w:rFonts w:ascii="Times New Roman" w:hAnsi="Times New Roman" w:cs="Times New Roman"/>
          <w:sz w:val="28"/>
          <w:szCs w:val="28"/>
        </w:rPr>
        <w:t>oàn thể cán b</w:t>
      </w:r>
      <w:r>
        <w:rPr>
          <w:rFonts w:ascii="Times New Roman" w:hAnsi="Times New Roman" w:cs="Times New Roman"/>
          <w:sz w:val="28"/>
          <w:szCs w:val="28"/>
        </w:rPr>
        <w:t>ộ</w:t>
      </w:r>
      <w:r w:rsidRPr="006D7CE9">
        <w:rPr>
          <w:rFonts w:ascii="Times New Roman" w:hAnsi="Times New Roman" w:cs="Times New Roman"/>
          <w:sz w:val="28"/>
          <w:szCs w:val="28"/>
        </w:rPr>
        <w:t>, viên chức của đơn vị</w:t>
      </w:r>
      <w:r>
        <w:rPr>
          <w:rFonts w:ascii="Times New Roman" w:hAnsi="Times New Roman" w:cs="Times New Roman"/>
          <w:sz w:val="28"/>
          <w:szCs w:val="28"/>
        </w:rPr>
        <w:t xml:space="preserve"> </w:t>
      </w:r>
      <w:r w:rsidRPr="006D7CE9">
        <w:rPr>
          <w:rFonts w:ascii="Times New Roman" w:hAnsi="Times New Roman" w:cs="Times New Roman"/>
          <w:sz w:val="28"/>
          <w:szCs w:val="28"/>
        </w:rPr>
        <w:t>nhất trí thông qua Nghị quyết Hội nghị với các nộ</w:t>
      </w:r>
      <w:r>
        <w:rPr>
          <w:rFonts w:ascii="Times New Roman" w:hAnsi="Times New Roman" w:cs="Times New Roman"/>
          <w:sz w:val="28"/>
          <w:szCs w:val="28"/>
        </w:rPr>
        <w:t>i dung chính như sau</w:t>
      </w:r>
      <w:r w:rsidRPr="006D7CE9">
        <w:rPr>
          <w:rFonts w:ascii="Times New Roman" w:hAnsi="Times New Roman" w:cs="Times New Roman"/>
          <w:sz w:val="28"/>
          <w:szCs w:val="28"/>
        </w:rPr>
        <w:t>:</w:t>
      </w:r>
    </w:p>
    <w:p w:rsidR="00314EA5" w:rsidRDefault="00314EA5" w:rsidP="00314EA5">
      <w:pPr>
        <w:spacing w:after="0"/>
        <w:rPr>
          <w:rFonts w:ascii="Times New Roman" w:hAnsi="Times New Roman" w:cs="Times New Roman"/>
          <w:b/>
          <w:sz w:val="28"/>
          <w:szCs w:val="28"/>
        </w:rPr>
      </w:pPr>
      <w:r w:rsidRPr="006D7CE9">
        <w:rPr>
          <w:rFonts w:ascii="Times New Roman" w:hAnsi="Times New Roman" w:cs="Times New Roman"/>
          <w:sz w:val="28"/>
          <w:szCs w:val="28"/>
        </w:rPr>
        <w:t>                                          </w:t>
      </w:r>
      <w:r>
        <w:rPr>
          <w:rFonts w:ascii="Times New Roman" w:hAnsi="Times New Roman" w:cs="Times New Roman"/>
          <w:sz w:val="28"/>
          <w:szCs w:val="28"/>
        </w:rPr>
        <w:t xml:space="preserve">          </w:t>
      </w:r>
      <w:r w:rsidRPr="006D7CE9">
        <w:rPr>
          <w:rFonts w:ascii="Times New Roman" w:hAnsi="Times New Roman" w:cs="Times New Roman"/>
          <w:sz w:val="28"/>
          <w:szCs w:val="28"/>
        </w:rPr>
        <w:t xml:space="preserve">     </w:t>
      </w:r>
      <w:r w:rsidRPr="00604A26">
        <w:rPr>
          <w:rFonts w:ascii="Times New Roman" w:hAnsi="Times New Roman" w:cs="Times New Roman"/>
          <w:b/>
          <w:sz w:val="28"/>
          <w:szCs w:val="28"/>
        </w:rPr>
        <w:t>QUYẾT NGHỊ</w:t>
      </w:r>
    </w:p>
    <w:p w:rsidR="00314EA5" w:rsidRPr="001A1514" w:rsidRDefault="00314EA5" w:rsidP="00314EA5">
      <w:pPr>
        <w:spacing w:after="0"/>
        <w:ind w:firstLine="567"/>
        <w:jc w:val="both"/>
        <w:rPr>
          <w:rFonts w:ascii="Times New Roman" w:hAnsi="Times New Roman"/>
          <w:sz w:val="28"/>
        </w:rPr>
      </w:pPr>
      <w:r>
        <w:rPr>
          <w:rFonts w:ascii="Times New Roman" w:hAnsi="Times New Roman"/>
          <w:sz w:val="28"/>
        </w:rPr>
        <w:t xml:space="preserve">1. </w:t>
      </w:r>
      <w:r w:rsidRPr="001A1514">
        <w:rPr>
          <w:rFonts w:ascii="Times New Roman" w:hAnsi="Times New Roman"/>
          <w:sz w:val="28"/>
          <w:lang w:val="vi-VN"/>
        </w:rPr>
        <w:t>Thông qua Báo cáo kết quả thực hiện nghị quyết Hội nghị</w:t>
      </w:r>
      <w:r>
        <w:rPr>
          <w:rFonts w:ascii="Times New Roman" w:hAnsi="Times New Roman"/>
          <w:sz w:val="28"/>
          <w:lang w:val="vi-VN"/>
        </w:rPr>
        <w:t xml:space="preserve"> </w:t>
      </w:r>
      <w:r>
        <w:rPr>
          <w:rFonts w:ascii="Times New Roman" w:hAnsi="Times New Roman"/>
          <w:sz w:val="28"/>
        </w:rPr>
        <w:t>năm học</w:t>
      </w:r>
      <w:r>
        <w:rPr>
          <w:rFonts w:ascii="Times New Roman" w:hAnsi="Times New Roman"/>
          <w:sz w:val="28"/>
          <w:lang w:val="vi-VN"/>
        </w:rPr>
        <w:t xml:space="preserve"> </w:t>
      </w:r>
      <w:r>
        <w:rPr>
          <w:rFonts w:ascii="Times New Roman" w:hAnsi="Times New Roman"/>
          <w:sz w:val="28"/>
        </w:rPr>
        <w:t>2024 - 2025</w:t>
      </w:r>
      <w:r w:rsidRPr="001A1514">
        <w:rPr>
          <w:rFonts w:ascii="Times New Roman" w:hAnsi="Times New Roman"/>
          <w:sz w:val="28"/>
          <w:lang w:val="vi-VN"/>
        </w:rPr>
        <w:t>, phương hướng nhiệm vụ năm học</w:t>
      </w:r>
      <w:r>
        <w:rPr>
          <w:rFonts w:ascii="Times New Roman" w:hAnsi="Times New Roman"/>
          <w:sz w:val="28"/>
        </w:rPr>
        <w:t xml:space="preserve"> 2025 - </w:t>
      </w:r>
      <w:r w:rsidRPr="001A1514">
        <w:rPr>
          <w:rFonts w:ascii="Times New Roman" w:hAnsi="Times New Roman"/>
          <w:sz w:val="28"/>
        </w:rPr>
        <w:t>20</w:t>
      </w:r>
      <w:r>
        <w:rPr>
          <w:rFonts w:ascii="Times New Roman" w:hAnsi="Times New Roman"/>
          <w:sz w:val="28"/>
        </w:rPr>
        <w:t>26</w:t>
      </w:r>
      <w:r w:rsidRPr="001A1514">
        <w:rPr>
          <w:rFonts w:ascii="Times New Roman" w:hAnsi="Times New Roman"/>
          <w:sz w:val="28"/>
          <w:lang w:val="vi-VN"/>
        </w:rPr>
        <w:t xml:space="preserve"> </w:t>
      </w:r>
      <w:r w:rsidRPr="001A1514">
        <w:rPr>
          <w:rFonts w:ascii="Times New Roman" w:hAnsi="Times New Roman"/>
          <w:i/>
          <w:sz w:val="28"/>
          <w:lang w:val="vi-VN"/>
        </w:rPr>
        <w:t>(Có báo cáo kèm theo)</w:t>
      </w:r>
    </w:p>
    <w:p w:rsidR="00314EA5" w:rsidRPr="003812A2" w:rsidRDefault="00314EA5" w:rsidP="00314EA5">
      <w:pPr>
        <w:spacing w:after="0"/>
        <w:ind w:firstLine="567"/>
        <w:jc w:val="both"/>
        <w:rPr>
          <w:rFonts w:ascii="Times New Roman" w:hAnsi="Times New Roman"/>
          <w:color w:val="000000" w:themeColor="text1"/>
          <w:sz w:val="28"/>
          <w:lang w:val="vi-VN"/>
        </w:rPr>
      </w:pPr>
      <w:r>
        <w:rPr>
          <w:rFonts w:ascii="Times New Roman" w:hAnsi="Times New Roman"/>
          <w:color w:val="000000" w:themeColor="text1"/>
          <w:sz w:val="28"/>
        </w:rPr>
        <w:t>2</w:t>
      </w:r>
      <w:r w:rsidRPr="003812A2">
        <w:rPr>
          <w:rFonts w:ascii="Times New Roman" w:hAnsi="Times New Roman"/>
          <w:color w:val="000000" w:themeColor="text1"/>
          <w:sz w:val="28"/>
          <w:lang w:val="vi-VN"/>
        </w:rPr>
        <w:t xml:space="preserve">. Thông qua Báo cáo kết quả hoạt động Thanh tra nhân dân </w:t>
      </w:r>
      <w:r w:rsidRPr="003812A2">
        <w:rPr>
          <w:rFonts w:ascii="Times New Roman" w:hAnsi="Times New Roman"/>
          <w:color w:val="000000" w:themeColor="text1"/>
          <w:sz w:val="28"/>
        </w:rPr>
        <w:t>năm học</w:t>
      </w:r>
      <w:r w:rsidRPr="003812A2">
        <w:rPr>
          <w:rFonts w:ascii="Times New Roman" w:hAnsi="Times New Roman"/>
          <w:color w:val="000000" w:themeColor="text1"/>
          <w:sz w:val="28"/>
          <w:lang w:val="vi-VN"/>
        </w:rPr>
        <w:t xml:space="preserve"> </w:t>
      </w:r>
      <w:proofErr w:type="gramStart"/>
      <w:r w:rsidRPr="003812A2">
        <w:rPr>
          <w:rFonts w:ascii="Times New Roman" w:hAnsi="Times New Roman"/>
          <w:color w:val="000000" w:themeColor="text1"/>
          <w:sz w:val="28"/>
        </w:rPr>
        <w:t>202</w:t>
      </w:r>
      <w:r>
        <w:rPr>
          <w:rFonts w:ascii="Times New Roman" w:hAnsi="Times New Roman"/>
          <w:color w:val="000000" w:themeColor="text1"/>
          <w:sz w:val="28"/>
        </w:rPr>
        <w:t>4  -</w:t>
      </w:r>
      <w:proofErr w:type="gramEnd"/>
      <w:r w:rsidRPr="003812A2">
        <w:rPr>
          <w:rFonts w:ascii="Times New Roman" w:hAnsi="Times New Roman"/>
          <w:color w:val="000000" w:themeColor="text1"/>
          <w:sz w:val="28"/>
        </w:rPr>
        <w:t xml:space="preserve"> 202</w:t>
      </w:r>
      <w:r>
        <w:rPr>
          <w:rFonts w:ascii="Times New Roman" w:hAnsi="Times New Roman"/>
          <w:color w:val="000000" w:themeColor="text1"/>
          <w:sz w:val="28"/>
        </w:rPr>
        <w:t>5</w:t>
      </w:r>
      <w:r w:rsidRPr="003812A2">
        <w:rPr>
          <w:rFonts w:ascii="Times New Roman" w:hAnsi="Times New Roman"/>
          <w:color w:val="000000" w:themeColor="text1"/>
          <w:sz w:val="28"/>
          <w:lang w:val="vi-VN"/>
        </w:rPr>
        <w:t xml:space="preserve">, chương trình hoạt động năm học </w:t>
      </w:r>
      <w:r>
        <w:rPr>
          <w:rFonts w:ascii="Times New Roman" w:hAnsi="Times New Roman"/>
          <w:sz w:val="28"/>
        </w:rPr>
        <w:t xml:space="preserve">2025 - </w:t>
      </w:r>
      <w:r w:rsidRPr="001A1514">
        <w:rPr>
          <w:rFonts w:ascii="Times New Roman" w:hAnsi="Times New Roman"/>
          <w:sz w:val="28"/>
        </w:rPr>
        <w:t>20</w:t>
      </w:r>
      <w:r>
        <w:rPr>
          <w:rFonts w:ascii="Times New Roman" w:hAnsi="Times New Roman"/>
          <w:sz w:val="28"/>
        </w:rPr>
        <w:t>26</w:t>
      </w:r>
      <w:r w:rsidRPr="001A1514">
        <w:rPr>
          <w:rFonts w:ascii="Times New Roman" w:hAnsi="Times New Roman"/>
          <w:sz w:val="28"/>
          <w:lang w:val="vi-VN"/>
        </w:rPr>
        <w:t xml:space="preserve"> </w:t>
      </w:r>
      <w:r w:rsidRPr="003812A2">
        <w:rPr>
          <w:rFonts w:ascii="Times New Roman" w:hAnsi="Times New Roman"/>
          <w:i/>
          <w:color w:val="000000" w:themeColor="text1"/>
          <w:sz w:val="28"/>
          <w:lang w:val="vi-VN"/>
        </w:rPr>
        <w:t>(Có báo cáo kèm theo)</w:t>
      </w:r>
    </w:p>
    <w:p w:rsidR="004D1702" w:rsidRDefault="00314EA5" w:rsidP="00314EA5">
      <w:pPr>
        <w:spacing w:after="0"/>
        <w:ind w:firstLine="567"/>
        <w:jc w:val="both"/>
        <w:rPr>
          <w:rFonts w:ascii="Times New Roman" w:hAnsi="Times New Roman"/>
          <w:sz w:val="28"/>
          <w:lang w:val="vi-VN"/>
        </w:rPr>
      </w:pPr>
      <w:r>
        <w:rPr>
          <w:rFonts w:ascii="Times New Roman" w:hAnsi="Times New Roman"/>
          <w:sz w:val="28"/>
        </w:rPr>
        <w:t>4</w:t>
      </w:r>
      <w:r w:rsidRPr="008453DC">
        <w:rPr>
          <w:rFonts w:ascii="Times New Roman" w:hAnsi="Times New Roman"/>
          <w:sz w:val="28"/>
          <w:lang w:val="vi-VN"/>
        </w:rPr>
        <w:t>. Giải đáp và thông qua các đề xuất, kiến nghị củ</w:t>
      </w:r>
      <w:r>
        <w:rPr>
          <w:rFonts w:ascii="Times New Roman" w:hAnsi="Times New Roman"/>
          <w:sz w:val="28"/>
          <w:lang w:val="vi-VN"/>
        </w:rPr>
        <w:t>a CB</w:t>
      </w:r>
      <w:r>
        <w:rPr>
          <w:rFonts w:ascii="Times New Roman" w:hAnsi="Times New Roman"/>
          <w:sz w:val="28"/>
        </w:rPr>
        <w:t>,</w:t>
      </w:r>
      <w:r w:rsidR="004D1702">
        <w:rPr>
          <w:rFonts w:ascii="Times New Roman" w:hAnsi="Times New Roman"/>
          <w:sz w:val="28"/>
        </w:rPr>
        <w:t xml:space="preserve"> </w:t>
      </w:r>
      <w:r>
        <w:rPr>
          <w:rFonts w:ascii="Times New Roman" w:hAnsi="Times New Roman"/>
          <w:sz w:val="28"/>
        </w:rPr>
        <w:t>VC và người lao động</w:t>
      </w:r>
      <w:r>
        <w:rPr>
          <w:rFonts w:ascii="Times New Roman" w:hAnsi="Times New Roman"/>
          <w:sz w:val="28"/>
          <w:lang w:val="vi-VN"/>
        </w:rPr>
        <w:t xml:space="preserve"> tại cơ quan</w:t>
      </w:r>
      <w:r w:rsidRPr="008453DC">
        <w:rPr>
          <w:rFonts w:ascii="Times New Roman" w:hAnsi="Times New Roman"/>
          <w:sz w:val="28"/>
          <w:lang w:val="vi-VN"/>
        </w:rPr>
        <w:t xml:space="preserve">. </w:t>
      </w:r>
    </w:p>
    <w:p w:rsidR="00314EA5" w:rsidRDefault="00314EA5" w:rsidP="00314EA5">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Pr="008453DC">
        <w:rPr>
          <w:rFonts w:ascii="Times New Roman" w:hAnsi="Times New Roman" w:cs="Times New Roman"/>
          <w:sz w:val="28"/>
          <w:szCs w:val="28"/>
          <w:lang w:val="vi-VN"/>
        </w:rPr>
        <w:t xml:space="preserve">. </w:t>
      </w:r>
      <w:r w:rsidRPr="006D7CE9">
        <w:rPr>
          <w:rFonts w:ascii="Times New Roman" w:hAnsi="Times New Roman" w:cs="Times New Roman"/>
          <w:sz w:val="28"/>
          <w:szCs w:val="28"/>
        </w:rPr>
        <w:t xml:space="preserve">Hội nghị đã nhất trí </w:t>
      </w:r>
      <w:r>
        <w:rPr>
          <w:rFonts w:ascii="Times New Roman" w:hAnsi="Times New Roman" w:cs="Times New Roman"/>
          <w:sz w:val="28"/>
          <w:szCs w:val="28"/>
        </w:rPr>
        <w:t>với nội dung bản B</w:t>
      </w:r>
      <w:r w:rsidRPr="006D7CE9">
        <w:rPr>
          <w:rFonts w:ascii="Times New Roman" w:hAnsi="Times New Roman" w:cs="Times New Roman"/>
          <w:sz w:val="28"/>
          <w:szCs w:val="28"/>
        </w:rPr>
        <w:t>áo cáo đánh giá kết quả thực hiện nghị quyết Hội nghị năm họ</w:t>
      </w:r>
      <w:r>
        <w:rPr>
          <w:rFonts w:ascii="Times New Roman" w:hAnsi="Times New Roman" w:cs="Times New Roman"/>
          <w:sz w:val="28"/>
          <w:szCs w:val="28"/>
        </w:rPr>
        <w:t xml:space="preserve">c </w:t>
      </w:r>
      <w:r w:rsidRPr="003812A2">
        <w:rPr>
          <w:rFonts w:ascii="Times New Roman" w:hAnsi="Times New Roman"/>
          <w:color w:val="000000" w:themeColor="text1"/>
          <w:sz w:val="28"/>
        </w:rPr>
        <w:t>202</w:t>
      </w:r>
      <w:r>
        <w:rPr>
          <w:rFonts w:ascii="Times New Roman" w:hAnsi="Times New Roman"/>
          <w:color w:val="000000" w:themeColor="text1"/>
          <w:sz w:val="28"/>
        </w:rPr>
        <w:t>4</w:t>
      </w:r>
      <w:r w:rsidRPr="003812A2">
        <w:rPr>
          <w:rFonts w:ascii="Times New Roman" w:hAnsi="Times New Roman"/>
          <w:color w:val="000000" w:themeColor="text1"/>
          <w:sz w:val="28"/>
        </w:rPr>
        <w:t xml:space="preserve"> </w:t>
      </w:r>
      <w:r>
        <w:rPr>
          <w:rFonts w:ascii="Times New Roman" w:hAnsi="Times New Roman"/>
          <w:color w:val="000000" w:themeColor="text1"/>
          <w:sz w:val="28"/>
        </w:rPr>
        <w:t>-</w:t>
      </w:r>
      <w:r w:rsidRPr="003812A2">
        <w:rPr>
          <w:rFonts w:ascii="Times New Roman" w:hAnsi="Times New Roman"/>
          <w:color w:val="000000" w:themeColor="text1"/>
          <w:sz w:val="28"/>
        </w:rPr>
        <w:t xml:space="preserve"> 202</w:t>
      </w:r>
      <w:r>
        <w:rPr>
          <w:rFonts w:ascii="Times New Roman" w:hAnsi="Times New Roman"/>
          <w:color w:val="000000" w:themeColor="text1"/>
          <w:sz w:val="28"/>
        </w:rPr>
        <w:t>5</w:t>
      </w:r>
      <w:r w:rsidRPr="003812A2">
        <w:rPr>
          <w:rFonts w:ascii="Times New Roman" w:hAnsi="Times New Roman"/>
          <w:color w:val="000000" w:themeColor="text1"/>
          <w:sz w:val="28"/>
        </w:rPr>
        <w:t xml:space="preserve"> </w:t>
      </w:r>
      <w:r>
        <w:rPr>
          <w:rFonts w:ascii="Times New Roman" w:hAnsi="Times New Roman" w:cs="Times New Roman"/>
          <w:sz w:val="28"/>
          <w:szCs w:val="28"/>
        </w:rPr>
        <w:t>và</w:t>
      </w:r>
      <w:r w:rsidRPr="006D7CE9">
        <w:rPr>
          <w:rFonts w:ascii="Times New Roman" w:hAnsi="Times New Roman" w:cs="Times New Roman"/>
          <w:sz w:val="28"/>
          <w:szCs w:val="28"/>
        </w:rPr>
        <w:t xml:space="preserve"> phương hướng nhiệm vụ năm họ</w:t>
      </w:r>
      <w:r>
        <w:rPr>
          <w:rFonts w:ascii="Times New Roman" w:hAnsi="Times New Roman" w:cs="Times New Roman"/>
          <w:sz w:val="28"/>
          <w:szCs w:val="28"/>
        </w:rPr>
        <w:t>c </w:t>
      </w:r>
      <w:r>
        <w:rPr>
          <w:rFonts w:ascii="Times New Roman" w:hAnsi="Times New Roman"/>
          <w:sz w:val="28"/>
        </w:rPr>
        <w:t xml:space="preserve">2025 - </w:t>
      </w:r>
      <w:r w:rsidRPr="001A1514">
        <w:rPr>
          <w:rFonts w:ascii="Times New Roman" w:hAnsi="Times New Roman"/>
          <w:sz w:val="28"/>
        </w:rPr>
        <w:t>20</w:t>
      </w:r>
      <w:r>
        <w:rPr>
          <w:rFonts w:ascii="Times New Roman" w:hAnsi="Times New Roman"/>
          <w:sz w:val="28"/>
        </w:rPr>
        <w:t>26</w:t>
      </w:r>
      <w:r w:rsidRPr="001A1514">
        <w:rPr>
          <w:rFonts w:ascii="Times New Roman" w:hAnsi="Times New Roman"/>
          <w:sz w:val="28"/>
          <w:lang w:val="vi-VN"/>
        </w:rPr>
        <w:t xml:space="preserve"> </w:t>
      </w:r>
      <w:r w:rsidRPr="006D7CE9">
        <w:rPr>
          <w:rFonts w:ascii="Times New Roman" w:hAnsi="Times New Roman" w:cs="Times New Roman"/>
          <w:sz w:val="28"/>
          <w:szCs w:val="28"/>
        </w:rPr>
        <w:t>do đồng chí Hiệu trưởng</w:t>
      </w:r>
      <w:r>
        <w:rPr>
          <w:rFonts w:ascii="Times New Roman" w:hAnsi="Times New Roman" w:cs="Times New Roman"/>
          <w:sz w:val="28"/>
          <w:szCs w:val="28"/>
        </w:rPr>
        <w:t xml:space="preserve"> Teo Thị Thanh Mai</w:t>
      </w:r>
      <w:r w:rsidRPr="006D7CE9">
        <w:rPr>
          <w:rFonts w:ascii="Times New Roman" w:hAnsi="Times New Roman" w:cs="Times New Roman"/>
          <w:sz w:val="28"/>
          <w:szCs w:val="28"/>
        </w:rPr>
        <w:t xml:space="preserve"> trình bày trước hội </w:t>
      </w:r>
      <w:r w:rsidRPr="006D7CE9">
        <w:rPr>
          <w:rFonts w:ascii="Times New Roman" w:hAnsi="Times New Roman" w:cs="Times New Roman"/>
          <w:sz w:val="28"/>
          <w:szCs w:val="28"/>
        </w:rPr>
        <w:lastRenderedPageBreak/>
        <w:t>nghị với những chỉ tiêu</w:t>
      </w:r>
      <w:r>
        <w:rPr>
          <w:rFonts w:ascii="Times New Roman" w:hAnsi="Times New Roman" w:cs="Times New Roman"/>
          <w:sz w:val="28"/>
          <w:szCs w:val="28"/>
        </w:rPr>
        <w:t>,</w:t>
      </w:r>
      <w:r w:rsidRPr="006D7CE9">
        <w:rPr>
          <w:rFonts w:ascii="Times New Roman" w:hAnsi="Times New Roman" w:cs="Times New Roman"/>
          <w:sz w:val="28"/>
          <w:szCs w:val="28"/>
        </w:rPr>
        <w:t xml:space="preserve"> biện pháp cụ thể đã được thông qua làm căn cứ thực hiện nhiệm vụ năm họ</w:t>
      </w:r>
      <w:r>
        <w:rPr>
          <w:rFonts w:ascii="Times New Roman" w:hAnsi="Times New Roman" w:cs="Times New Roman"/>
          <w:sz w:val="28"/>
          <w:szCs w:val="28"/>
        </w:rPr>
        <w:t>c </w:t>
      </w:r>
      <w:r>
        <w:rPr>
          <w:rFonts w:ascii="Times New Roman" w:hAnsi="Times New Roman"/>
          <w:sz w:val="28"/>
        </w:rPr>
        <w:t xml:space="preserve">2025 - </w:t>
      </w:r>
      <w:r w:rsidRPr="001A1514">
        <w:rPr>
          <w:rFonts w:ascii="Times New Roman" w:hAnsi="Times New Roman"/>
          <w:sz w:val="28"/>
        </w:rPr>
        <w:t>20</w:t>
      </w:r>
      <w:r>
        <w:rPr>
          <w:rFonts w:ascii="Times New Roman" w:hAnsi="Times New Roman"/>
          <w:sz w:val="28"/>
        </w:rPr>
        <w:t>26</w:t>
      </w:r>
      <w:r w:rsidRPr="001A1514">
        <w:rPr>
          <w:rFonts w:ascii="Times New Roman" w:hAnsi="Times New Roman"/>
          <w:sz w:val="28"/>
          <w:lang w:val="vi-VN"/>
        </w:rPr>
        <w:t xml:space="preserve"> </w:t>
      </w:r>
      <w:r w:rsidRPr="006D7CE9">
        <w:rPr>
          <w:rFonts w:ascii="Times New Roman" w:hAnsi="Times New Roman" w:cs="Times New Roman"/>
          <w:sz w:val="28"/>
          <w:szCs w:val="28"/>
        </w:rPr>
        <w:t>với những nhiệm vụ trọ</w:t>
      </w:r>
      <w:r>
        <w:rPr>
          <w:rFonts w:ascii="Times New Roman" w:hAnsi="Times New Roman" w:cs="Times New Roman"/>
          <w:sz w:val="28"/>
          <w:szCs w:val="28"/>
        </w:rPr>
        <w:t>ng tâm sau</w:t>
      </w:r>
      <w:r w:rsidRPr="006D7CE9">
        <w:rPr>
          <w:rFonts w:ascii="Times New Roman" w:hAnsi="Times New Roman" w:cs="Times New Roman"/>
          <w:sz w:val="28"/>
          <w:szCs w:val="28"/>
        </w:rPr>
        <w:t>:</w:t>
      </w:r>
    </w:p>
    <w:p w:rsidR="00314EA5" w:rsidRDefault="00314EA5" w:rsidP="00314EA5">
      <w:pPr>
        <w:spacing w:after="0"/>
        <w:ind w:firstLine="567"/>
        <w:jc w:val="both"/>
        <w:rPr>
          <w:rFonts w:ascii="Times New Roman" w:hAnsi="Times New Roman" w:cs="Times New Roman"/>
          <w:sz w:val="28"/>
          <w:szCs w:val="28"/>
        </w:rPr>
      </w:pPr>
      <w:r>
        <w:rPr>
          <w:rFonts w:ascii="Times New Roman" w:hAnsi="Times New Roman" w:cs="Times New Roman"/>
          <w:i/>
          <w:sz w:val="28"/>
          <w:szCs w:val="28"/>
        </w:rPr>
        <w:t>5.1</w:t>
      </w:r>
      <w:r w:rsidRPr="007E6970">
        <w:rPr>
          <w:rFonts w:ascii="Times New Roman" w:hAnsi="Times New Roman" w:cs="Times New Roman"/>
          <w:i/>
          <w:sz w:val="28"/>
          <w:szCs w:val="28"/>
        </w:rPr>
        <w:t>. Về nhiệm vụ năm học và các chỉ tiêu phấn đấu:</w:t>
      </w:r>
    </w:p>
    <w:p w:rsidR="00314EA5" w:rsidRDefault="00314EA5" w:rsidP="00314EA5">
      <w:pPr>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xml:space="preserve">Thực hiện theo </w:t>
      </w:r>
      <w:r w:rsidR="004D1702">
        <w:rPr>
          <w:rFonts w:ascii="Times New Roman" w:hAnsi="Times New Roman" w:cs="Times New Roman"/>
          <w:sz w:val="28"/>
          <w:szCs w:val="28"/>
        </w:rPr>
        <w:t>K</w:t>
      </w:r>
      <w:r w:rsidRPr="006D7CE9">
        <w:rPr>
          <w:rFonts w:ascii="Times New Roman" w:hAnsi="Times New Roman" w:cs="Times New Roman"/>
          <w:sz w:val="28"/>
          <w:szCs w:val="28"/>
        </w:rPr>
        <w:t xml:space="preserve">ế hoạch </w:t>
      </w:r>
      <w:r>
        <w:rPr>
          <w:rFonts w:ascii="Times New Roman" w:hAnsi="Times New Roman" w:cs="Times New Roman"/>
          <w:sz w:val="28"/>
          <w:szCs w:val="28"/>
        </w:rPr>
        <w:t xml:space="preserve">giáo dục </w:t>
      </w:r>
      <w:r w:rsidRPr="006D7CE9">
        <w:rPr>
          <w:rFonts w:ascii="Times New Roman" w:hAnsi="Times New Roman" w:cs="Times New Roman"/>
          <w:sz w:val="28"/>
          <w:szCs w:val="28"/>
        </w:rPr>
        <w:t>năm họ</w:t>
      </w:r>
      <w:r>
        <w:rPr>
          <w:rFonts w:ascii="Times New Roman" w:hAnsi="Times New Roman" w:cs="Times New Roman"/>
          <w:sz w:val="28"/>
          <w:szCs w:val="28"/>
        </w:rPr>
        <w:t xml:space="preserve">c </w:t>
      </w:r>
      <w:r>
        <w:rPr>
          <w:rFonts w:ascii="Times New Roman" w:hAnsi="Times New Roman"/>
          <w:sz w:val="28"/>
        </w:rPr>
        <w:t xml:space="preserve">2025 - </w:t>
      </w:r>
      <w:r w:rsidRPr="001A1514">
        <w:rPr>
          <w:rFonts w:ascii="Times New Roman" w:hAnsi="Times New Roman"/>
          <w:sz w:val="28"/>
        </w:rPr>
        <w:t>20</w:t>
      </w:r>
      <w:r>
        <w:rPr>
          <w:rFonts w:ascii="Times New Roman" w:hAnsi="Times New Roman"/>
          <w:sz w:val="28"/>
        </w:rPr>
        <w:t>26</w:t>
      </w:r>
      <w:r w:rsidRPr="001A1514">
        <w:rPr>
          <w:rFonts w:ascii="Times New Roman" w:hAnsi="Times New Roman"/>
          <w:sz w:val="28"/>
          <w:lang w:val="vi-VN"/>
        </w:rPr>
        <w:t xml:space="preserve"> </w:t>
      </w:r>
      <w:r w:rsidRPr="006D7CE9">
        <w:rPr>
          <w:rFonts w:ascii="Times New Roman" w:hAnsi="Times New Roman" w:cs="Times New Roman"/>
          <w:sz w:val="28"/>
          <w:szCs w:val="28"/>
        </w:rPr>
        <w:t>của nhà trường đã được thông qua hội nghị.</w:t>
      </w:r>
    </w:p>
    <w:p w:rsidR="00314EA5" w:rsidRDefault="00314EA5" w:rsidP="00314EA5">
      <w:pPr>
        <w:spacing w:after="0"/>
        <w:ind w:firstLine="567"/>
        <w:jc w:val="both"/>
        <w:rPr>
          <w:rFonts w:ascii="Times New Roman" w:hAnsi="Times New Roman" w:cs="Times New Roman"/>
          <w:sz w:val="28"/>
          <w:szCs w:val="28"/>
        </w:rPr>
      </w:pPr>
      <w:r w:rsidRPr="003812A2">
        <w:rPr>
          <w:rFonts w:ascii="Times New Roman" w:hAnsi="Times New Roman" w:cs="Times New Roman"/>
          <w:i/>
          <w:color w:val="000000" w:themeColor="text1"/>
          <w:sz w:val="28"/>
          <w:szCs w:val="28"/>
        </w:rPr>
        <w:t>5.2. Về nội dung Quy chế dân chủ, quy chế cơ quan:</w:t>
      </w:r>
    </w:p>
    <w:p w:rsidR="00314EA5" w:rsidRDefault="00314EA5" w:rsidP="00314EA5">
      <w:pPr>
        <w:spacing w:after="0"/>
        <w:ind w:firstLine="567"/>
        <w:jc w:val="both"/>
        <w:rPr>
          <w:rFonts w:ascii="Times New Roman" w:hAnsi="Times New Roman" w:cs="Times New Roman"/>
          <w:sz w:val="28"/>
          <w:szCs w:val="28"/>
        </w:rPr>
      </w:pPr>
      <w:r w:rsidRPr="003812A2">
        <w:rPr>
          <w:rFonts w:ascii="Times New Roman" w:hAnsi="Times New Roman" w:cs="Times New Roman"/>
          <w:color w:val="000000" w:themeColor="text1"/>
          <w:sz w:val="28"/>
          <w:szCs w:val="28"/>
        </w:rPr>
        <w:t xml:space="preserve">Quy chế Dân chủ và </w:t>
      </w:r>
      <w:r w:rsidR="004D1702">
        <w:rPr>
          <w:rFonts w:ascii="Times New Roman" w:hAnsi="Times New Roman" w:cs="Times New Roman"/>
          <w:color w:val="000000" w:themeColor="text1"/>
          <w:sz w:val="28"/>
          <w:szCs w:val="28"/>
        </w:rPr>
        <w:t>Q</w:t>
      </w:r>
      <w:r w:rsidRPr="003812A2">
        <w:rPr>
          <w:rFonts w:ascii="Times New Roman" w:hAnsi="Times New Roman" w:cs="Times New Roman"/>
          <w:color w:val="000000" w:themeColor="text1"/>
          <w:sz w:val="28"/>
          <w:szCs w:val="28"/>
        </w:rPr>
        <w:t xml:space="preserve">uy chế cơ quan đã được thông qua tất cả các thành viên trong Tổ chuyên môn và Hội đồng sư phạm từ đầu năm học </w:t>
      </w:r>
      <w:r>
        <w:rPr>
          <w:rFonts w:ascii="Times New Roman" w:hAnsi="Times New Roman"/>
          <w:sz w:val="28"/>
        </w:rPr>
        <w:t xml:space="preserve">2025 - </w:t>
      </w:r>
      <w:r w:rsidRPr="001A1514">
        <w:rPr>
          <w:rFonts w:ascii="Times New Roman" w:hAnsi="Times New Roman"/>
          <w:sz w:val="28"/>
        </w:rPr>
        <w:t>20</w:t>
      </w:r>
      <w:r>
        <w:rPr>
          <w:rFonts w:ascii="Times New Roman" w:hAnsi="Times New Roman"/>
          <w:sz w:val="28"/>
        </w:rPr>
        <w:t>26</w:t>
      </w:r>
      <w:r w:rsidRPr="001A1514">
        <w:rPr>
          <w:rFonts w:ascii="Times New Roman" w:hAnsi="Times New Roman"/>
          <w:sz w:val="28"/>
          <w:lang w:val="vi-VN"/>
        </w:rPr>
        <w:t xml:space="preserve"> </w:t>
      </w:r>
      <w:r>
        <w:rPr>
          <w:rFonts w:ascii="Times New Roman" w:hAnsi="Times New Roman" w:cs="Times New Roman"/>
          <w:color w:val="000000" w:themeColor="text1"/>
          <w:sz w:val="28"/>
          <w:szCs w:val="28"/>
        </w:rPr>
        <w:t>vào ngày 05/09/ 2025</w:t>
      </w:r>
      <w:r w:rsidRPr="003812A2">
        <w:rPr>
          <w:rFonts w:ascii="Times New Roman" w:hAnsi="Times New Roman" w:cs="Times New Roman"/>
          <w:color w:val="000000" w:themeColor="text1"/>
          <w:sz w:val="28"/>
          <w:szCs w:val="28"/>
        </w:rPr>
        <w:t>. (Gửi qua hòm thư điện tử nhà trường)</w:t>
      </w:r>
    </w:p>
    <w:p w:rsidR="00B95419" w:rsidRDefault="00314EA5" w:rsidP="00B95419">
      <w:pPr>
        <w:spacing w:after="0"/>
        <w:ind w:firstLine="567"/>
        <w:jc w:val="both"/>
        <w:rPr>
          <w:rFonts w:ascii="Times New Roman" w:hAnsi="Times New Roman" w:cs="Times New Roman"/>
          <w:sz w:val="28"/>
          <w:szCs w:val="28"/>
        </w:rPr>
      </w:pPr>
      <w:r>
        <w:rPr>
          <w:rFonts w:ascii="Times New Roman" w:hAnsi="Times New Roman" w:cs="Times New Roman"/>
          <w:i/>
          <w:sz w:val="28"/>
          <w:szCs w:val="28"/>
        </w:rPr>
        <w:t>5.3</w:t>
      </w:r>
      <w:r w:rsidRPr="007E6970">
        <w:rPr>
          <w:rFonts w:ascii="Times New Roman" w:hAnsi="Times New Roman" w:cs="Times New Roman"/>
          <w:i/>
          <w:sz w:val="28"/>
          <w:szCs w:val="28"/>
        </w:rPr>
        <w:t xml:space="preserve">. </w:t>
      </w:r>
      <w:r w:rsidR="00770271">
        <w:rPr>
          <w:rFonts w:ascii="Times New Roman" w:hAnsi="Times New Roman" w:cs="Times New Roman"/>
          <w:i/>
          <w:sz w:val="28"/>
          <w:szCs w:val="28"/>
        </w:rPr>
        <w:t xml:space="preserve">Phân công nhiệm vụ từng vị trí việc làm </w:t>
      </w:r>
    </w:p>
    <w:p w:rsidR="004D1702" w:rsidRPr="00B95419" w:rsidRDefault="00B95419" w:rsidP="00B95419">
      <w:pPr>
        <w:spacing w:after="0"/>
        <w:ind w:firstLine="567"/>
        <w:jc w:val="both"/>
        <w:rPr>
          <w:rFonts w:ascii="Times New Roman" w:hAnsi="Times New Roman" w:cs="Times New Roman"/>
          <w:sz w:val="28"/>
          <w:szCs w:val="28"/>
        </w:rPr>
      </w:pPr>
      <w:r w:rsidRPr="00B95419">
        <w:rPr>
          <w:rFonts w:ascii="Times New Roman" w:eastAsia="Times New Roman" w:hAnsi="Times New Roman" w:cs="Times New Roman"/>
          <w:sz w:val="28"/>
          <w:szCs w:val="28"/>
        </w:rPr>
        <w:t xml:space="preserve">Nhà trường thực hiện việc </w:t>
      </w:r>
      <w:r w:rsidRPr="00B95419">
        <w:rPr>
          <w:rFonts w:ascii="Times New Roman" w:eastAsia="Times New Roman" w:hAnsi="Times New Roman" w:cs="Times New Roman"/>
          <w:bCs/>
          <w:sz w:val="28"/>
          <w:szCs w:val="28"/>
        </w:rPr>
        <w:t>phân công, bố trí vị trí việc làm</w:t>
      </w:r>
      <w:r>
        <w:rPr>
          <w:rFonts w:ascii="Times New Roman" w:eastAsia="Times New Roman" w:hAnsi="Times New Roman" w:cs="Times New Roman"/>
          <w:sz w:val="28"/>
          <w:szCs w:val="28"/>
        </w:rPr>
        <w:t xml:space="preserve"> theo đúng cơ cấu tổ chức</w:t>
      </w:r>
      <w:r w:rsidRPr="00B95419">
        <w:rPr>
          <w:rFonts w:ascii="Times New Roman" w:eastAsia="Times New Roman" w:hAnsi="Times New Roman" w:cs="Times New Roman"/>
          <w:sz w:val="28"/>
          <w:szCs w:val="28"/>
        </w:rPr>
        <w:t xml:space="preserve">, bảo đảm </w:t>
      </w:r>
      <w:r w:rsidRPr="00B95419">
        <w:rPr>
          <w:rFonts w:ascii="Times New Roman" w:eastAsia="Times New Roman" w:hAnsi="Times New Roman" w:cs="Times New Roman"/>
          <w:bCs/>
          <w:sz w:val="28"/>
          <w:szCs w:val="28"/>
        </w:rPr>
        <w:t>nguyên tắc công khai, minh bạch, đúng người, đúng việc, phát huy năng lực, sở trường của từng cán bộ, giáo viên, nhân viên</w:t>
      </w:r>
      <w:r w:rsidRPr="00B954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Hiệu trưởng</w:t>
      </w:r>
      <w:r w:rsidRPr="00B95419">
        <w:rPr>
          <w:rFonts w:ascii="Times New Roman" w:eastAsia="Times New Roman" w:hAnsi="Times New Roman" w:cs="Times New Roman"/>
          <w:sz w:val="28"/>
          <w:szCs w:val="28"/>
        </w:rPr>
        <w:t xml:space="preserve"> căn cứ vào trình độ chuyên môn, kinh nghiệm công tác, kết quả đánh giá, xếp loại và nhu cầu thực tiễn của đơn vị để bố trí công việc phù hợp.</w:t>
      </w:r>
      <w:r>
        <w:rPr>
          <w:rFonts w:ascii="Times New Roman" w:hAnsi="Times New Roman" w:cs="Times New Roman"/>
          <w:sz w:val="28"/>
          <w:szCs w:val="28"/>
        </w:rPr>
        <w:t xml:space="preserve"> </w:t>
      </w:r>
      <w:r w:rsidRPr="00B95419">
        <w:rPr>
          <w:rFonts w:ascii="Times New Roman" w:eastAsia="Times New Roman" w:hAnsi="Times New Roman" w:cs="Times New Roman"/>
          <w:sz w:val="28"/>
          <w:szCs w:val="28"/>
        </w:rPr>
        <w:t xml:space="preserve">Việc phân công vị trí </w:t>
      </w:r>
      <w:r>
        <w:rPr>
          <w:rFonts w:ascii="Times New Roman" w:eastAsia="Times New Roman" w:hAnsi="Times New Roman" w:cs="Times New Roman"/>
          <w:sz w:val="28"/>
          <w:szCs w:val="28"/>
        </w:rPr>
        <w:t xml:space="preserve">việc làm </w:t>
      </w:r>
      <w:r w:rsidRPr="00B95419">
        <w:rPr>
          <w:rFonts w:ascii="Times New Roman" w:eastAsia="Times New Roman" w:hAnsi="Times New Roman" w:cs="Times New Roman"/>
          <w:sz w:val="28"/>
          <w:szCs w:val="28"/>
        </w:rPr>
        <w:t xml:space="preserve">nhằm </w:t>
      </w:r>
      <w:r w:rsidRPr="00B95419">
        <w:rPr>
          <w:rFonts w:ascii="Times New Roman" w:eastAsia="Times New Roman" w:hAnsi="Times New Roman" w:cs="Times New Roman"/>
          <w:bCs/>
          <w:sz w:val="28"/>
          <w:szCs w:val="28"/>
        </w:rPr>
        <w:t>nâng cao hiệu quả công việc, bảo đảm tính chuyên nghiệp và tinh gọn bộ máy</w:t>
      </w:r>
      <w:r w:rsidRPr="00B95419">
        <w:rPr>
          <w:rFonts w:ascii="Times New Roman" w:eastAsia="Times New Roman" w:hAnsi="Times New Roman" w:cs="Times New Roman"/>
          <w:sz w:val="28"/>
          <w:szCs w:val="28"/>
        </w:rPr>
        <w:t xml:space="preserve">, góp phần thực hiện thắng lợi nhiệm vụ năm học và các mục tiêu phát triển của </w:t>
      </w:r>
      <w:r>
        <w:rPr>
          <w:rFonts w:ascii="Times New Roman" w:eastAsia="Times New Roman" w:hAnsi="Times New Roman" w:cs="Times New Roman"/>
          <w:sz w:val="28"/>
          <w:szCs w:val="28"/>
        </w:rPr>
        <w:t>nhà trường.</w:t>
      </w:r>
    </w:p>
    <w:p w:rsidR="00314EA5" w:rsidRDefault="00314EA5" w:rsidP="00314EA5">
      <w:pPr>
        <w:spacing w:after="0"/>
        <w:ind w:firstLine="567"/>
        <w:jc w:val="both"/>
        <w:rPr>
          <w:rFonts w:ascii="Times New Roman" w:hAnsi="Times New Roman" w:cs="Times New Roman"/>
          <w:sz w:val="28"/>
          <w:szCs w:val="28"/>
        </w:rPr>
      </w:pPr>
      <w:r w:rsidRPr="003812A2">
        <w:rPr>
          <w:rFonts w:ascii="Times New Roman" w:hAnsi="Times New Roman" w:cs="Times New Roman"/>
          <w:i/>
          <w:color w:val="000000" w:themeColor="text1"/>
          <w:sz w:val="28"/>
          <w:szCs w:val="28"/>
        </w:rPr>
        <w:t xml:space="preserve">5.4. Hội nghị đã nhất trí với bản báo cáo </w:t>
      </w:r>
      <w:r w:rsidRPr="003812A2">
        <w:rPr>
          <w:rFonts w:ascii="Times New Roman" w:eastAsia="SimSun" w:hAnsi="Times New Roman" w:cs="Times New Roman"/>
          <w:i/>
          <w:color w:val="000000" w:themeColor="text1"/>
          <w:kern w:val="2"/>
          <w:sz w:val="28"/>
          <w:szCs w:val="28"/>
          <w:lang w:eastAsia="zh-CN"/>
        </w:rPr>
        <w:t xml:space="preserve">của Ban thanh tra nhân dân năm học </w:t>
      </w:r>
      <w:r>
        <w:rPr>
          <w:rFonts w:ascii="Times New Roman" w:eastAsia="SimSun" w:hAnsi="Times New Roman" w:cs="Times New Roman"/>
          <w:i/>
          <w:color w:val="000000" w:themeColor="text1"/>
          <w:kern w:val="2"/>
          <w:sz w:val="28"/>
          <w:szCs w:val="28"/>
          <w:lang w:eastAsia="zh-CN"/>
        </w:rPr>
        <w:t xml:space="preserve">2024 - 2025 </w:t>
      </w:r>
      <w:r w:rsidRPr="003812A2">
        <w:rPr>
          <w:rFonts w:ascii="Times New Roman" w:eastAsia="SimSun" w:hAnsi="Times New Roman" w:cs="Times New Roman"/>
          <w:i/>
          <w:color w:val="000000" w:themeColor="text1"/>
          <w:kern w:val="2"/>
          <w:sz w:val="28"/>
          <w:szCs w:val="28"/>
          <w:lang w:eastAsia="zh-CN"/>
        </w:rPr>
        <w:t xml:space="preserve">và chương trình công tác năm học </w:t>
      </w:r>
      <w:r>
        <w:rPr>
          <w:rFonts w:ascii="Times New Roman" w:hAnsi="Times New Roman"/>
          <w:sz w:val="28"/>
        </w:rPr>
        <w:t xml:space="preserve">2025 - </w:t>
      </w:r>
      <w:r w:rsidRPr="001A1514">
        <w:rPr>
          <w:rFonts w:ascii="Times New Roman" w:hAnsi="Times New Roman"/>
          <w:sz w:val="28"/>
        </w:rPr>
        <w:t>20</w:t>
      </w:r>
      <w:r>
        <w:rPr>
          <w:rFonts w:ascii="Times New Roman" w:hAnsi="Times New Roman"/>
          <w:sz w:val="28"/>
        </w:rPr>
        <w:t>26</w:t>
      </w:r>
    </w:p>
    <w:p w:rsidR="00314EA5" w:rsidRPr="006D7CE9" w:rsidRDefault="00314EA5" w:rsidP="00314EA5">
      <w:pPr>
        <w:spacing w:after="0"/>
        <w:ind w:firstLine="567"/>
        <w:jc w:val="both"/>
        <w:rPr>
          <w:rFonts w:ascii="Times New Roman" w:hAnsi="Times New Roman" w:cs="Times New Roman"/>
          <w:sz w:val="28"/>
          <w:szCs w:val="28"/>
        </w:rPr>
      </w:pPr>
      <w:r>
        <w:rPr>
          <w:rFonts w:ascii="Times New Roman" w:hAnsi="Times New Roman" w:cs="Times New Roman"/>
          <w:i/>
          <w:sz w:val="28"/>
          <w:szCs w:val="28"/>
        </w:rPr>
        <w:t>5.5</w:t>
      </w:r>
      <w:r w:rsidRPr="007E6970">
        <w:rPr>
          <w:rFonts w:ascii="Times New Roman" w:hAnsi="Times New Roman" w:cs="Times New Roman"/>
          <w:i/>
          <w:sz w:val="28"/>
          <w:szCs w:val="28"/>
        </w:rPr>
        <w:t xml:space="preserve">. Về các danh hiệu thi đua </w:t>
      </w:r>
      <w:r>
        <w:rPr>
          <w:rFonts w:ascii="Times New Roman" w:hAnsi="Times New Roman" w:cs="Times New Roman"/>
          <w:i/>
          <w:sz w:val="28"/>
          <w:szCs w:val="28"/>
        </w:rPr>
        <w:t xml:space="preserve">của </w:t>
      </w:r>
      <w:r w:rsidRPr="007E6970">
        <w:rPr>
          <w:rFonts w:ascii="Times New Roman" w:hAnsi="Times New Roman" w:cs="Times New Roman"/>
          <w:i/>
          <w:sz w:val="28"/>
          <w:szCs w:val="28"/>
        </w:rPr>
        <w:t>Đảng,</w:t>
      </w:r>
      <w:r w:rsidRPr="005757F4">
        <w:rPr>
          <w:rFonts w:ascii="Times New Roman" w:hAnsi="Times New Roman" w:cs="Times New Roman"/>
          <w:i/>
          <w:sz w:val="28"/>
          <w:szCs w:val="28"/>
        </w:rPr>
        <w:t xml:space="preserve"> </w:t>
      </w:r>
      <w:r w:rsidRPr="007E6970">
        <w:rPr>
          <w:rFonts w:ascii="Times New Roman" w:hAnsi="Times New Roman" w:cs="Times New Roman"/>
          <w:i/>
          <w:sz w:val="28"/>
          <w:szCs w:val="28"/>
        </w:rPr>
        <w:t>Chính quyề</w:t>
      </w:r>
      <w:r>
        <w:rPr>
          <w:rFonts w:ascii="Times New Roman" w:hAnsi="Times New Roman" w:cs="Times New Roman"/>
          <w:i/>
          <w:sz w:val="28"/>
          <w:szCs w:val="28"/>
        </w:rPr>
        <w:t>n,</w:t>
      </w:r>
      <w:r w:rsidRPr="007E6970">
        <w:rPr>
          <w:rFonts w:ascii="Times New Roman" w:hAnsi="Times New Roman" w:cs="Times New Roman"/>
          <w:i/>
          <w:sz w:val="28"/>
          <w:szCs w:val="28"/>
        </w:rPr>
        <w:t xml:space="preserve"> Đoàn thể</w:t>
      </w:r>
      <w:r>
        <w:rPr>
          <w:rFonts w:ascii="Times New Roman" w:hAnsi="Times New Roman" w:cs="Times New Roman"/>
          <w:i/>
          <w:sz w:val="28"/>
          <w:szCs w:val="28"/>
        </w:rPr>
        <w:t xml:space="preserve"> </w:t>
      </w:r>
      <w:r w:rsidRPr="007E6970">
        <w:rPr>
          <w:rFonts w:ascii="Times New Roman" w:hAnsi="Times New Roman" w:cs="Times New Roman"/>
          <w:i/>
          <w:sz w:val="28"/>
          <w:szCs w:val="28"/>
        </w:rPr>
        <w:t>của tập thể và cá nhân,</w:t>
      </w:r>
      <w:r w:rsidRPr="006D7CE9">
        <w:rPr>
          <w:rFonts w:ascii="Times New Roman" w:hAnsi="Times New Roman" w:cs="Times New Roman"/>
          <w:sz w:val="28"/>
          <w:szCs w:val="28"/>
        </w:rPr>
        <w:t xml:space="preserve"> Hội nghị đã thống nhất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314EA5" w:rsidRPr="00D91D78" w:rsidTr="00E63A83">
        <w:trPr>
          <w:trHeight w:val="515"/>
        </w:trPr>
        <w:tc>
          <w:tcPr>
            <w:tcW w:w="4077" w:type="dxa"/>
            <w:tcBorders>
              <w:top w:val="dotted" w:sz="4" w:space="0" w:color="auto"/>
              <w:left w:val="single" w:sz="4" w:space="0" w:color="auto"/>
              <w:bottom w:val="dotted" w:sz="4" w:space="0" w:color="auto"/>
              <w:right w:val="single" w:sz="4" w:space="0" w:color="auto"/>
            </w:tcBorders>
            <w:shd w:val="clear" w:color="auto" w:fill="auto"/>
            <w:vAlign w:val="center"/>
          </w:tcPr>
          <w:p w:rsidR="00314EA5" w:rsidRPr="00491380" w:rsidRDefault="00491380" w:rsidP="00E63A83">
            <w:pPr>
              <w:tabs>
                <w:tab w:val="left" w:pos="9072"/>
              </w:tabs>
              <w:spacing w:after="0"/>
              <w:ind w:firstLine="567"/>
              <w:jc w:val="both"/>
              <w:rPr>
                <w:rFonts w:ascii="Times New Roman" w:hAnsi="Times New Roman" w:cs="Times New Roman"/>
                <w:b/>
                <w:sz w:val="28"/>
                <w:szCs w:val="28"/>
                <w:lang w:val="pt-BR"/>
              </w:rPr>
            </w:pPr>
            <w:r w:rsidRPr="00491380">
              <w:rPr>
                <w:rFonts w:ascii="Times New Roman" w:hAnsi="Times New Roman" w:cs="Times New Roman"/>
                <w:b/>
                <w:sz w:val="28"/>
                <w:szCs w:val="28"/>
                <w:lang w:val="pt-BR"/>
              </w:rPr>
              <w:t>1.</w:t>
            </w:r>
            <w:r w:rsidR="00314EA5" w:rsidRPr="00491380">
              <w:rPr>
                <w:rFonts w:ascii="Times New Roman" w:hAnsi="Times New Roman" w:cs="Times New Roman"/>
                <w:b/>
                <w:sz w:val="28"/>
                <w:szCs w:val="28"/>
                <w:lang w:val="pt-BR"/>
              </w:rPr>
              <w:t xml:space="preserve"> Đơn vị nhà trường</w:t>
            </w:r>
          </w:p>
        </w:tc>
        <w:tc>
          <w:tcPr>
            <w:tcW w:w="5529" w:type="dxa"/>
            <w:tcBorders>
              <w:top w:val="dotted" w:sz="4" w:space="0" w:color="auto"/>
              <w:left w:val="single" w:sz="4" w:space="0" w:color="auto"/>
              <w:bottom w:val="dotted" w:sz="4" w:space="0" w:color="auto"/>
              <w:right w:val="single" w:sz="4" w:space="0" w:color="auto"/>
            </w:tcBorders>
            <w:shd w:val="clear" w:color="auto" w:fill="auto"/>
            <w:vAlign w:val="center"/>
          </w:tcPr>
          <w:p w:rsidR="00755713" w:rsidRDefault="00314EA5" w:rsidP="00E63A83">
            <w:pPr>
              <w:tabs>
                <w:tab w:val="left" w:pos="9072"/>
              </w:tabs>
              <w:spacing w:after="0"/>
              <w:jc w:val="both"/>
              <w:rPr>
                <w:rFonts w:ascii="Times New Roman" w:hAnsi="Times New Roman" w:cs="Times New Roman"/>
                <w:sz w:val="28"/>
                <w:szCs w:val="28"/>
                <w:lang w:val="pt-BR"/>
              </w:rPr>
            </w:pPr>
            <w:r w:rsidRPr="00D91D78">
              <w:rPr>
                <w:rFonts w:ascii="Times New Roman" w:hAnsi="Times New Roman" w:cs="Times New Roman"/>
                <w:sz w:val="28"/>
                <w:szCs w:val="28"/>
                <w:lang w:val="pt-BR"/>
              </w:rPr>
              <w:t xml:space="preserve">Đăng ký danh hiệu thi đua: </w:t>
            </w:r>
          </w:p>
          <w:p w:rsidR="00314EA5" w:rsidRPr="00D91D78" w:rsidRDefault="004D1702" w:rsidP="00755713">
            <w:pPr>
              <w:tabs>
                <w:tab w:val="left" w:pos="9072"/>
              </w:tabs>
              <w:spacing w:after="0"/>
              <w:rPr>
                <w:rFonts w:ascii="Times New Roman" w:hAnsi="Times New Roman" w:cs="Times New Roman"/>
                <w:sz w:val="28"/>
                <w:szCs w:val="28"/>
                <w:lang w:val="pt-BR"/>
              </w:rPr>
            </w:pPr>
            <w:r>
              <w:rPr>
                <w:rFonts w:ascii="Times New Roman" w:hAnsi="Times New Roman" w:cs="Times New Roman"/>
                <w:sz w:val="28"/>
                <w:szCs w:val="28"/>
                <w:lang w:val="pt-BR"/>
              </w:rPr>
              <w:t>Bằng khen của Bộ Giáo dục và Đào tạo</w:t>
            </w:r>
          </w:p>
        </w:tc>
      </w:tr>
      <w:tr w:rsidR="00314EA5" w:rsidRPr="00D91D78" w:rsidTr="00E63A83">
        <w:tc>
          <w:tcPr>
            <w:tcW w:w="4077"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E63A83">
            <w:pPr>
              <w:tabs>
                <w:tab w:val="left" w:pos="9072"/>
              </w:tabs>
              <w:spacing w:after="0"/>
              <w:ind w:firstLine="567"/>
              <w:jc w:val="both"/>
              <w:rPr>
                <w:rFonts w:ascii="Times New Roman" w:hAnsi="Times New Roman" w:cs="Times New Roman"/>
                <w:b/>
                <w:sz w:val="28"/>
                <w:szCs w:val="28"/>
              </w:rPr>
            </w:pPr>
            <w:r w:rsidRPr="00D91D78">
              <w:rPr>
                <w:rFonts w:ascii="Times New Roman" w:hAnsi="Times New Roman" w:cs="Times New Roman"/>
                <w:b/>
                <w:sz w:val="28"/>
                <w:szCs w:val="28"/>
                <w:lang w:val="pt-BR"/>
              </w:rPr>
              <w:t xml:space="preserve">2. Đối với cá nhân </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E63A83">
            <w:pPr>
              <w:tabs>
                <w:tab w:val="left" w:pos="9072"/>
              </w:tabs>
              <w:spacing w:after="0"/>
              <w:ind w:firstLine="567"/>
              <w:jc w:val="both"/>
              <w:rPr>
                <w:rFonts w:ascii="Times New Roman" w:hAnsi="Times New Roman" w:cs="Times New Roman"/>
                <w:sz w:val="28"/>
                <w:szCs w:val="28"/>
              </w:rPr>
            </w:pPr>
          </w:p>
        </w:tc>
      </w:tr>
      <w:tr w:rsidR="00314EA5" w:rsidRPr="00D91D78" w:rsidTr="00E63A83">
        <w:trPr>
          <w:trHeight w:val="569"/>
        </w:trPr>
        <w:tc>
          <w:tcPr>
            <w:tcW w:w="4077"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E63A83">
            <w:pPr>
              <w:tabs>
                <w:tab w:val="left" w:pos="9072"/>
              </w:tabs>
              <w:spacing w:after="0"/>
              <w:ind w:firstLine="567"/>
              <w:jc w:val="both"/>
              <w:rPr>
                <w:rFonts w:ascii="Times New Roman" w:hAnsi="Times New Roman" w:cs="Times New Roman"/>
                <w:sz w:val="28"/>
                <w:szCs w:val="28"/>
              </w:rPr>
            </w:pPr>
            <w:r w:rsidRPr="00D91D78">
              <w:rPr>
                <w:rFonts w:ascii="Times New Roman" w:hAnsi="Times New Roman" w:cs="Times New Roman"/>
                <w:sz w:val="28"/>
                <w:szCs w:val="28"/>
              </w:rPr>
              <w:t xml:space="preserve">- Lao động Tiên tiến:  </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491380" w:rsidP="004D1702">
            <w:pPr>
              <w:tabs>
                <w:tab w:val="left" w:pos="9072"/>
              </w:tabs>
              <w:spacing w:after="0"/>
              <w:jc w:val="both"/>
              <w:rPr>
                <w:rFonts w:ascii="Times New Roman" w:hAnsi="Times New Roman" w:cs="Times New Roman"/>
                <w:sz w:val="28"/>
                <w:szCs w:val="28"/>
              </w:rPr>
            </w:pPr>
            <w:r>
              <w:rPr>
                <w:rFonts w:ascii="Times New Roman" w:hAnsi="Times New Roman" w:cs="Times New Roman"/>
                <w:sz w:val="28"/>
                <w:szCs w:val="28"/>
              </w:rPr>
              <w:t xml:space="preserve">SL: </w:t>
            </w:r>
            <w:r w:rsidR="004D1702">
              <w:rPr>
                <w:rFonts w:ascii="Times New Roman" w:hAnsi="Times New Roman" w:cs="Times New Roman"/>
                <w:sz w:val="28"/>
                <w:szCs w:val="28"/>
              </w:rPr>
              <w:t>55</w:t>
            </w:r>
            <w:r w:rsidR="00314EA5" w:rsidRPr="00D91D78">
              <w:rPr>
                <w:rFonts w:ascii="Times New Roman" w:hAnsi="Times New Roman" w:cs="Times New Roman"/>
                <w:sz w:val="28"/>
                <w:szCs w:val="28"/>
              </w:rPr>
              <w:t>, tỷ lệ</w:t>
            </w:r>
            <w:r>
              <w:rPr>
                <w:rFonts w:ascii="Times New Roman" w:hAnsi="Times New Roman" w:cs="Times New Roman"/>
                <w:sz w:val="28"/>
                <w:szCs w:val="28"/>
              </w:rPr>
              <w:t>: 8</w:t>
            </w:r>
            <w:r w:rsidR="004D1702">
              <w:rPr>
                <w:rFonts w:ascii="Times New Roman" w:hAnsi="Times New Roman" w:cs="Times New Roman"/>
                <w:sz w:val="28"/>
                <w:szCs w:val="28"/>
              </w:rPr>
              <w:t>5</w:t>
            </w:r>
            <w:r w:rsidR="00314EA5" w:rsidRPr="00D91D78">
              <w:rPr>
                <w:rFonts w:ascii="Times New Roman" w:hAnsi="Times New Roman" w:cs="Times New Roman"/>
                <w:sz w:val="28"/>
                <w:szCs w:val="28"/>
              </w:rPr>
              <w:t>%</w:t>
            </w:r>
          </w:p>
        </w:tc>
      </w:tr>
      <w:tr w:rsidR="00314EA5" w:rsidRPr="00D91D78" w:rsidTr="00E63A83">
        <w:trPr>
          <w:trHeight w:val="550"/>
        </w:trPr>
        <w:tc>
          <w:tcPr>
            <w:tcW w:w="4077"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E63A83">
            <w:pPr>
              <w:tabs>
                <w:tab w:val="left" w:pos="9072"/>
              </w:tabs>
              <w:spacing w:after="0"/>
              <w:ind w:firstLine="567"/>
              <w:jc w:val="both"/>
              <w:rPr>
                <w:rFonts w:ascii="Times New Roman" w:hAnsi="Times New Roman" w:cs="Times New Roman"/>
                <w:sz w:val="28"/>
                <w:szCs w:val="28"/>
              </w:rPr>
            </w:pPr>
            <w:r w:rsidRPr="00D91D78">
              <w:rPr>
                <w:rFonts w:ascii="Times New Roman" w:hAnsi="Times New Roman" w:cs="Times New Roman"/>
                <w:sz w:val="28"/>
                <w:szCs w:val="28"/>
              </w:rPr>
              <w:t>- Chiến sỹ thi đua Cấp cơ sở:</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4D1702">
            <w:pPr>
              <w:tabs>
                <w:tab w:val="left" w:pos="9072"/>
              </w:tabs>
              <w:spacing w:after="0"/>
              <w:jc w:val="both"/>
              <w:rPr>
                <w:rFonts w:ascii="Times New Roman" w:hAnsi="Times New Roman" w:cs="Times New Roman"/>
                <w:sz w:val="28"/>
                <w:szCs w:val="28"/>
              </w:rPr>
            </w:pPr>
            <w:r w:rsidRPr="00D91D78">
              <w:rPr>
                <w:rFonts w:ascii="Times New Roman" w:hAnsi="Times New Roman" w:cs="Times New Roman"/>
                <w:sz w:val="28"/>
                <w:szCs w:val="28"/>
              </w:rPr>
              <w:t xml:space="preserve">SL: </w:t>
            </w:r>
            <w:r w:rsidR="004D1702">
              <w:rPr>
                <w:rFonts w:ascii="Times New Roman" w:hAnsi="Times New Roman" w:cs="Times New Roman"/>
                <w:sz w:val="28"/>
                <w:szCs w:val="28"/>
              </w:rPr>
              <w:t>10</w:t>
            </w:r>
            <w:r w:rsidRPr="00D91D78">
              <w:rPr>
                <w:rFonts w:ascii="Times New Roman" w:hAnsi="Times New Roman" w:cs="Times New Roman"/>
                <w:sz w:val="28"/>
                <w:szCs w:val="28"/>
              </w:rPr>
              <w:t>, tỷ lệ</w:t>
            </w:r>
            <w:r w:rsidR="00491380">
              <w:rPr>
                <w:rFonts w:ascii="Times New Roman" w:hAnsi="Times New Roman" w:cs="Times New Roman"/>
                <w:sz w:val="28"/>
                <w:szCs w:val="28"/>
              </w:rPr>
              <w:t>: 1</w:t>
            </w:r>
            <w:r w:rsidR="004D1702">
              <w:rPr>
                <w:rFonts w:ascii="Times New Roman" w:hAnsi="Times New Roman" w:cs="Times New Roman"/>
                <w:sz w:val="28"/>
                <w:szCs w:val="28"/>
              </w:rPr>
              <w:t>5</w:t>
            </w:r>
            <w:r w:rsidRPr="00D91D78">
              <w:rPr>
                <w:rFonts w:ascii="Times New Roman" w:hAnsi="Times New Roman" w:cs="Times New Roman"/>
                <w:sz w:val="28"/>
                <w:szCs w:val="28"/>
              </w:rPr>
              <w:t>%</w:t>
            </w:r>
          </w:p>
        </w:tc>
      </w:tr>
      <w:tr w:rsidR="00314EA5" w:rsidRPr="00D91D78" w:rsidTr="00E63A83">
        <w:trPr>
          <w:trHeight w:val="557"/>
        </w:trPr>
        <w:tc>
          <w:tcPr>
            <w:tcW w:w="4077"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E63A83">
            <w:pPr>
              <w:tabs>
                <w:tab w:val="left" w:pos="9072"/>
              </w:tabs>
              <w:spacing w:after="0"/>
              <w:ind w:firstLine="567"/>
              <w:jc w:val="both"/>
              <w:rPr>
                <w:rFonts w:ascii="Times New Roman" w:hAnsi="Times New Roman" w:cs="Times New Roman"/>
                <w:sz w:val="28"/>
                <w:szCs w:val="28"/>
              </w:rPr>
            </w:pPr>
            <w:r w:rsidRPr="00D91D78">
              <w:rPr>
                <w:rFonts w:ascii="Times New Roman" w:hAnsi="Times New Roman" w:cs="Times New Roman"/>
                <w:sz w:val="28"/>
                <w:szCs w:val="28"/>
              </w:rPr>
              <w:t>- Chiến sỹ thi đua Cấp TP:</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E63A83">
            <w:pPr>
              <w:tabs>
                <w:tab w:val="left" w:pos="9072"/>
              </w:tabs>
              <w:spacing w:after="0"/>
              <w:jc w:val="both"/>
              <w:rPr>
                <w:rFonts w:ascii="Times New Roman" w:hAnsi="Times New Roman" w:cs="Times New Roman"/>
                <w:sz w:val="28"/>
                <w:szCs w:val="28"/>
              </w:rPr>
            </w:pPr>
            <w:r w:rsidRPr="00D91D78">
              <w:rPr>
                <w:rFonts w:ascii="Times New Roman" w:hAnsi="Times New Roman" w:cs="Times New Roman"/>
                <w:sz w:val="28"/>
                <w:szCs w:val="28"/>
              </w:rPr>
              <w:t>SL: 0, tỷ lệ: 0%</w:t>
            </w:r>
          </w:p>
        </w:tc>
      </w:tr>
      <w:tr w:rsidR="00314EA5" w:rsidRPr="00D91D78" w:rsidTr="00E63A83">
        <w:trPr>
          <w:trHeight w:val="552"/>
        </w:trPr>
        <w:tc>
          <w:tcPr>
            <w:tcW w:w="4077" w:type="dxa"/>
            <w:tcBorders>
              <w:top w:val="dotted" w:sz="4" w:space="0" w:color="auto"/>
              <w:left w:val="single" w:sz="4" w:space="0" w:color="auto"/>
              <w:bottom w:val="dotted" w:sz="4" w:space="0" w:color="auto"/>
              <w:right w:val="single" w:sz="4" w:space="0" w:color="auto"/>
            </w:tcBorders>
            <w:shd w:val="clear" w:color="auto" w:fill="auto"/>
          </w:tcPr>
          <w:p w:rsidR="00314EA5" w:rsidRDefault="00314EA5" w:rsidP="00E63A83">
            <w:pPr>
              <w:tabs>
                <w:tab w:val="left" w:pos="9072"/>
              </w:tabs>
              <w:spacing w:after="0"/>
              <w:ind w:firstLine="567"/>
              <w:jc w:val="both"/>
              <w:rPr>
                <w:rFonts w:ascii="Times New Roman" w:hAnsi="Times New Roman" w:cs="Times New Roman"/>
                <w:sz w:val="28"/>
                <w:szCs w:val="28"/>
              </w:rPr>
            </w:pPr>
            <w:r w:rsidRPr="00D91D78">
              <w:rPr>
                <w:rFonts w:ascii="Times New Roman" w:hAnsi="Times New Roman" w:cs="Times New Roman"/>
                <w:sz w:val="28"/>
                <w:szCs w:val="28"/>
              </w:rPr>
              <w:t>- Để nghị khen cao:</w:t>
            </w:r>
          </w:p>
          <w:p w:rsidR="00314EA5" w:rsidRPr="00D91D78" w:rsidRDefault="00314EA5" w:rsidP="00E63A83">
            <w:pPr>
              <w:tabs>
                <w:tab w:val="left" w:pos="9072"/>
              </w:tabs>
              <w:spacing w:after="0"/>
              <w:ind w:firstLine="567"/>
              <w:jc w:val="both"/>
              <w:rPr>
                <w:rFonts w:ascii="Times New Roman" w:hAnsi="Times New Roman" w:cs="Times New Roman"/>
                <w:sz w:val="28"/>
                <w:szCs w:val="28"/>
              </w:rPr>
            </w:pPr>
            <w:r w:rsidRPr="00D91D78">
              <w:rPr>
                <w:rFonts w:ascii="Times New Roman" w:hAnsi="Times New Roman" w:cs="Times New Roman"/>
                <w:sz w:val="28"/>
                <w:szCs w:val="28"/>
              </w:rPr>
              <w:t xml:space="preserve"> + Tập thể:</w:t>
            </w:r>
          </w:p>
        </w:tc>
        <w:tc>
          <w:tcPr>
            <w:tcW w:w="5529" w:type="dxa"/>
            <w:tcBorders>
              <w:top w:val="dotted" w:sz="4" w:space="0" w:color="auto"/>
              <w:left w:val="single" w:sz="4" w:space="0" w:color="auto"/>
              <w:bottom w:val="dotted" w:sz="4" w:space="0" w:color="auto"/>
              <w:right w:val="single" w:sz="4" w:space="0" w:color="auto"/>
            </w:tcBorders>
            <w:shd w:val="clear" w:color="auto" w:fill="auto"/>
          </w:tcPr>
          <w:p w:rsidR="00314EA5" w:rsidRPr="00D91D78" w:rsidRDefault="00314EA5" w:rsidP="004D1702">
            <w:pPr>
              <w:tabs>
                <w:tab w:val="left" w:pos="9072"/>
              </w:tabs>
              <w:spacing w:after="0"/>
              <w:jc w:val="both"/>
              <w:rPr>
                <w:rFonts w:ascii="Times New Roman" w:hAnsi="Times New Roman" w:cs="Times New Roman"/>
                <w:sz w:val="28"/>
                <w:szCs w:val="28"/>
              </w:rPr>
            </w:pPr>
            <w:r w:rsidRPr="00D91D78">
              <w:rPr>
                <w:rFonts w:ascii="Times New Roman" w:hAnsi="Times New Roman" w:cs="Times New Roman"/>
                <w:sz w:val="28"/>
                <w:szCs w:val="28"/>
              </w:rPr>
              <w:t xml:space="preserve">SL: </w:t>
            </w:r>
            <w:r w:rsidR="004D1702">
              <w:rPr>
                <w:rFonts w:ascii="Times New Roman" w:hAnsi="Times New Roman" w:cs="Times New Roman"/>
                <w:sz w:val="28"/>
                <w:szCs w:val="28"/>
              </w:rPr>
              <w:t>1</w:t>
            </w:r>
          </w:p>
        </w:tc>
      </w:tr>
      <w:tr w:rsidR="00314EA5" w:rsidRPr="00D91D78" w:rsidTr="00E63A83">
        <w:tc>
          <w:tcPr>
            <w:tcW w:w="4077" w:type="dxa"/>
            <w:tcBorders>
              <w:top w:val="dotted" w:sz="4" w:space="0" w:color="auto"/>
              <w:left w:val="single" w:sz="4" w:space="0" w:color="auto"/>
              <w:bottom w:val="single" w:sz="4" w:space="0" w:color="auto"/>
              <w:right w:val="single" w:sz="4" w:space="0" w:color="auto"/>
            </w:tcBorders>
            <w:shd w:val="clear" w:color="auto" w:fill="auto"/>
          </w:tcPr>
          <w:p w:rsidR="00314EA5" w:rsidRPr="00D91D78" w:rsidRDefault="00314EA5" w:rsidP="00E63A83">
            <w:pPr>
              <w:tabs>
                <w:tab w:val="left" w:pos="9072"/>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91D78">
              <w:rPr>
                <w:rFonts w:ascii="Times New Roman" w:hAnsi="Times New Roman" w:cs="Times New Roman"/>
                <w:sz w:val="28"/>
                <w:szCs w:val="28"/>
              </w:rPr>
              <w:t xml:space="preserve"> + Cá nhân:</w:t>
            </w:r>
          </w:p>
        </w:tc>
        <w:tc>
          <w:tcPr>
            <w:tcW w:w="5529" w:type="dxa"/>
            <w:tcBorders>
              <w:top w:val="dotted" w:sz="4" w:space="0" w:color="auto"/>
              <w:left w:val="single" w:sz="4" w:space="0" w:color="auto"/>
              <w:bottom w:val="single" w:sz="4" w:space="0" w:color="auto"/>
              <w:right w:val="single" w:sz="4" w:space="0" w:color="auto"/>
            </w:tcBorders>
            <w:shd w:val="clear" w:color="auto" w:fill="auto"/>
          </w:tcPr>
          <w:p w:rsidR="00314EA5" w:rsidRPr="00D91D78" w:rsidRDefault="00314EA5" w:rsidP="00E63A83">
            <w:pPr>
              <w:tabs>
                <w:tab w:val="left" w:pos="9072"/>
              </w:tabs>
              <w:spacing w:after="0"/>
              <w:jc w:val="both"/>
              <w:rPr>
                <w:rFonts w:ascii="Times New Roman" w:hAnsi="Times New Roman" w:cs="Times New Roman"/>
                <w:sz w:val="28"/>
                <w:szCs w:val="28"/>
              </w:rPr>
            </w:pPr>
            <w:r w:rsidRPr="00D91D78">
              <w:rPr>
                <w:rFonts w:ascii="Times New Roman" w:hAnsi="Times New Roman" w:cs="Times New Roman"/>
                <w:sz w:val="28"/>
                <w:szCs w:val="28"/>
              </w:rPr>
              <w:t>SL: 0, tỷ lệ: 0%</w:t>
            </w:r>
          </w:p>
        </w:tc>
      </w:tr>
    </w:tbl>
    <w:p w:rsidR="00314EA5" w:rsidRDefault="00314EA5" w:rsidP="00314EA5">
      <w:pPr>
        <w:tabs>
          <w:tab w:val="left" w:pos="9072"/>
        </w:tabs>
        <w:spacing w:after="0"/>
        <w:ind w:firstLine="567"/>
        <w:jc w:val="both"/>
        <w:rPr>
          <w:rFonts w:ascii="Times New Roman" w:hAnsi="Times New Roman" w:cs="Times New Roman"/>
          <w:sz w:val="28"/>
          <w:szCs w:val="28"/>
        </w:rPr>
      </w:pPr>
      <w:r>
        <w:rPr>
          <w:rFonts w:ascii="Times New Roman" w:hAnsi="Times New Roman" w:cs="Times New Roman"/>
          <w:i/>
          <w:sz w:val="28"/>
          <w:szCs w:val="28"/>
        </w:rPr>
        <w:t>5.6</w:t>
      </w:r>
      <w:r w:rsidRPr="007E6970">
        <w:rPr>
          <w:rFonts w:ascii="Times New Roman" w:hAnsi="Times New Roman" w:cs="Times New Roman"/>
          <w:i/>
          <w:sz w:val="28"/>
          <w:szCs w:val="28"/>
        </w:rPr>
        <w:t>. Trách nhiệm của Hiệu trưởng và cán bộ, viên chức,</w:t>
      </w:r>
      <w:r w:rsidR="004D1702">
        <w:rPr>
          <w:rFonts w:ascii="Times New Roman" w:hAnsi="Times New Roman" w:cs="Times New Roman"/>
          <w:i/>
          <w:sz w:val="28"/>
          <w:szCs w:val="28"/>
        </w:rPr>
        <w:t xml:space="preserve"> </w:t>
      </w:r>
      <w:r w:rsidR="00491380">
        <w:rPr>
          <w:rFonts w:ascii="Times New Roman" w:hAnsi="Times New Roman" w:cs="Times New Roman"/>
          <w:i/>
          <w:sz w:val="28"/>
          <w:szCs w:val="28"/>
        </w:rPr>
        <w:t>người</w:t>
      </w:r>
      <w:r w:rsidRPr="007E6970">
        <w:rPr>
          <w:rFonts w:ascii="Times New Roman" w:hAnsi="Times New Roman" w:cs="Times New Roman"/>
          <w:i/>
          <w:sz w:val="28"/>
          <w:szCs w:val="28"/>
        </w:rPr>
        <w:t xml:space="preserve"> lao động:</w:t>
      </w:r>
    </w:p>
    <w:p w:rsidR="00314EA5" w:rsidRDefault="00314EA5" w:rsidP="00314EA5">
      <w:pPr>
        <w:tabs>
          <w:tab w:val="left" w:pos="9072"/>
        </w:tabs>
        <w:spacing w:after="0"/>
        <w:ind w:firstLine="567"/>
        <w:jc w:val="both"/>
        <w:rPr>
          <w:rFonts w:ascii="Times New Roman" w:hAnsi="Times New Roman" w:cs="Times New Roman"/>
          <w:sz w:val="28"/>
          <w:szCs w:val="28"/>
        </w:rPr>
      </w:pPr>
      <w:r>
        <w:rPr>
          <w:rFonts w:ascii="Times New Roman" w:hAnsi="Times New Roman" w:cs="Times New Roman"/>
          <w:i/>
          <w:sz w:val="28"/>
          <w:szCs w:val="28"/>
        </w:rPr>
        <w:t>a)</w:t>
      </w:r>
      <w:r w:rsidRPr="006D7CE9">
        <w:rPr>
          <w:rFonts w:ascii="Times New Roman" w:hAnsi="Times New Roman" w:cs="Times New Roman"/>
          <w:sz w:val="28"/>
          <w:szCs w:val="28"/>
        </w:rPr>
        <w:t xml:space="preserve"> Trách nhiệm của Hiệu trưởng</w:t>
      </w:r>
      <w:r w:rsidR="00755713">
        <w:rPr>
          <w:rFonts w:ascii="Times New Roman" w:hAnsi="Times New Roman" w:cs="Times New Roman"/>
          <w:sz w:val="28"/>
          <w:szCs w:val="28"/>
        </w:rPr>
        <w:t>:</w:t>
      </w:r>
    </w:p>
    <w:p w:rsidR="00314EA5" w:rsidRDefault="00314EA5" w:rsidP="00314EA5">
      <w:pPr>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xml:space="preserve">- Giao nhiệm vụ, chỉ tiêu, kế hoạch cụ thể cho từng </w:t>
      </w:r>
      <w:r>
        <w:rPr>
          <w:rFonts w:ascii="Times New Roman" w:hAnsi="Times New Roman" w:cs="Times New Roman"/>
          <w:sz w:val="28"/>
          <w:szCs w:val="28"/>
        </w:rPr>
        <w:t>t</w:t>
      </w:r>
      <w:r w:rsidRPr="006D7CE9">
        <w:rPr>
          <w:rFonts w:ascii="Times New Roman" w:hAnsi="Times New Roman" w:cs="Times New Roman"/>
          <w:sz w:val="28"/>
          <w:szCs w:val="28"/>
        </w:rPr>
        <w:t>ổ; từng cá nhân, kiểm tra các bộ phận thực hiện theo chương trình, kế hoạch đã đặt ra và giải quyết những phát sinh mới sau Hội nghị Cán bộ, công chức, viên chức.</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lastRenderedPageBreak/>
        <w:t>- Tạo điều kiện thuận lợ</w:t>
      </w:r>
      <w:r>
        <w:rPr>
          <w:rFonts w:ascii="Times New Roman" w:hAnsi="Times New Roman" w:cs="Times New Roman"/>
          <w:sz w:val="28"/>
          <w:szCs w:val="28"/>
        </w:rPr>
        <w:t>i cho c</w:t>
      </w:r>
      <w:r w:rsidRPr="006D7CE9">
        <w:rPr>
          <w:rFonts w:ascii="Times New Roman" w:hAnsi="Times New Roman" w:cs="Times New Roman"/>
          <w:sz w:val="28"/>
          <w:szCs w:val="28"/>
        </w:rPr>
        <w:t xml:space="preserve">án bộ, viên chức và </w:t>
      </w:r>
      <w:r>
        <w:rPr>
          <w:rFonts w:ascii="Times New Roman" w:hAnsi="Times New Roman" w:cs="Times New Roman"/>
          <w:sz w:val="28"/>
          <w:szCs w:val="28"/>
        </w:rPr>
        <w:t xml:space="preserve">người </w:t>
      </w:r>
      <w:r w:rsidRPr="006D7CE9">
        <w:rPr>
          <w:rFonts w:ascii="Times New Roman" w:hAnsi="Times New Roman" w:cs="Times New Roman"/>
          <w:sz w:val="28"/>
          <w:szCs w:val="28"/>
        </w:rPr>
        <w:t>lao động hoàn thành tốt nhiệm vụ được giao.</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Thực hiện đầy đủ, kịp thời các chính sách như tiền lương, tiền thưởng, phúc lợi cho cán bộ, viên chức và lao động; Thực hiện công khai tài chính, phúc lợi của đơn vị theo quy định của Bộ Tài chính và nội dung công khai của Bộ Giáo dục và Đào tạo.</w:t>
      </w:r>
    </w:p>
    <w:p w:rsidR="00314EA5" w:rsidRDefault="00314EA5" w:rsidP="00491380">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xml:space="preserve">- Tạo điều kiện để Ban Thanh tra Nhân dân của </w:t>
      </w:r>
      <w:r w:rsidR="00755713">
        <w:rPr>
          <w:rFonts w:ascii="Times New Roman" w:hAnsi="Times New Roman" w:cs="Times New Roman"/>
          <w:sz w:val="28"/>
          <w:szCs w:val="28"/>
        </w:rPr>
        <w:t>nhà trường</w:t>
      </w:r>
      <w:r w:rsidRPr="006D7CE9">
        <w:rPr>
          <w:rFonts w:ascii="Times New Roman" w:hAnsi="Times New Roman" w:cs="Times New Roman"/>
          <w:sz w:val="28"/>
          <w:szCs w:val="28"/>
        </w:rPr>
        <w:t xml:space="preserve"> hoạt động theo Luật Thanh tra</w:t>
      </w:r>
      <w:r>
        <w:rPr>
          <w:rFonts w:ascii="Times New Roman" w:hAnsi="Times New Roman" w:cs="Times New Roman"/>
          <w:sz w:val="28"/>
          <w:szCs w:val="28"/>
        </w:rPr>
        <w:t>.</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Phối hợp với chính quyền tổ chức các đợt thi đua, theo dõi phong trào, sơ kết, tổng kết kịp thờ</w:t>
      </w:r>
      <w:r>
        <w:rPr>
          <w:rFonts w:ascii="Times New Roman" w:hAnsi="Times New Roman" w:cs="Times New Roman"/>
          <w:sz w:val="28"/>
          <w:szCs w:val="28"/>
        </w:rPr>
        <w:t>i</w:t>
      </w:r>
      <w:r w:rsidRPr="006D7CE9">
        <w:rPr>
          <w:rFonts w:ascii="Times New Roman" w:hAnsi="Times New Roman" w:cs="Times New Roman"/>
          <w:sz w:val="28"/>
          <w:szCs w:val="28"/>
        </w:rPr>
        <w:t>; vận động toàn thể cán bộ, công chức, viên chức và lao động hoàn thành tốt công tác được giao.</w:t>
      </w:r>
    </w:p>
    <w:p w:rsidR="00491380" w:rsidRDefault="00491380" w:rsidP="00491380">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Hướng dẫn, đôn đốc, kiểm tra việc thực hiện Nghị quyết Hội nghị</w:t>
      </w:r>
      <w:r w:rsidR="00755713">
        <w:rPr>
          <w:rFonts w:ascii="Times New Roman" w:hAnsi="Times New Roman" w:cs="Times New Roman"/>
          <w:sz w:val="28"/>
          <w:szCs w:val="28"/>
        </w:rPr>
        <w:t xml:space="preserve"> cán bộ,</w:t>
      </w:r>
      <w:r w:rsidRPr="006D7CE9">
        <w:rPr>
          <w:rFonts w:ascii="Times New Roman" w:hAnsi="Times New Roman" w:cs="Times New Roman"/>
          <w:sz w:val="28"/>
          <w:szCs w:val="28"/>
        </w:rPr>
        <w:t xml:space="preserve"> viên chứ</w:t>
      </w:r>
      <w:r w:rsidR="00755713">
        <w:rPr>
          <w:rFonts w:ascii="Times New Roman" w:hAnsi="Times New Roman" w:cs="Times New Roman"/>
          <w:sz w:val="28"/>
          <w:szCs w:val="28"/>
        </w:rPr>
        <w:t>c, người lao động.</w:t>
      </w:r>
    </w:p>
    <w:p w:rsidR="00491380" w:rsidRPr="00755713" w:rsidRDefault="00755713" w:rsidP="00491380">
      <w:pPr>
        <w:tabs>
          <w:tab w:val="left" w:pos="9356"/>
        </w:tabs>
        <w:spacing w:after="0"/>
        <w:ind w:firstLine="567"/>
        <w:jc w:val="both"/>
        <w:rPr>
          <w:rFonts w:ascii="Times New Roman" w:hAnsi="Times New Roman" w:cs="Times New Roman"/>
          <w:sz w:val="28"/>
          <w:szCs w:val="28"/>
        </w:rPr>
      </w:pPr>
      <w:r>
        <w:rPr>
          <w:rFonts w:ascii="Times New Roman" w:hAnsi="Times New Roman" w:cs="Times New Roman"/>
          <w:sz w:val="28"/>
          <w:szCs w:val="28"/>
        </w:rPr>
        <w:t>b)</w:t>
      </w:r>
      <w:r w:rsidR="00491380" w:rsidRPr="00755713">
        <w:rPr>
          <w:rFonts w:ascii="Times New Roman" w:hAnsi="Times New Roman" w:cs="Times New Roman"/>
          <w:sz w:val="28"/>
          <w:szCs w:val="28"/>
        </w:rPr>
        <w:t xml:space="preserve"> Ban </w:t>
      </w:r>
      <w:r w:rsidRPr="00755713">
        <w:rPr>
          <w:rFonts w:ascii="Times New Roman" w:hAnsi="Times New Roman" w:cs="Times New Roman"/>
          <w:sz w:val="28"/>
          <w:szCs w:val="28"/>
        </w:rPr>
        <w:t>T</w:t>
      </w:r>
      <w:r w:rsidR="00491380" w:rsidRPr="00755713">
        <w:rPr>
          <w:rFonts w:ascii="Times New Roman" w:hAnsi="Times New Roman" w:cs="Times New Roman"/>
          <w:sz w:val="28"/>
          <w:szCs w:val="28"/>
        </w:rPr>
        <w:t xml:space="preserve">hanh tra nhân dân </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Ban Thanh tra Nhân dân thực hiện quyền giám sát, kiểm tra theo quy định của pháp luật (kết quả giám sát việc thực hiện Quy chế dân chủ, về thực hiện nội dung công khai, về Quy chế chi tiêu nội bộ và Nghị quyết Hội nghị</w:t>
      </w:r>
      <w:r w:rsidR="00491380">
        <w:rPr>
          <w:rFonts w:ascii="Times New Roman" w:hAnsi="Times New Roman" w:cs="Times New Roman"/>
          <w:sz w:val="28"/>
          <w:szCs w:val="28"/>
        </w:rPr>
        <w:t xml:space="preserve"> CB, VC, NLĐ </w:t>
      </w:r>
      <w:r w:rsidRPr="006D7CE9">
        <w:rPr>
          <w:rFonts w:ascii="Times New Roman" w:hAnsi="Times New Roman" w:cs="Times New Roman"/>
          <w:sz w:val="28"/>
          <w:szCs w:val="28"/>
        </w:rPr>
        <w:t>của</w:t>
      </w:r>
      <w:r w:rsidR="00491380">
        <w:rPr>
          <w:rFonts w:ascii="Times New Roman" w:hAnsi="Times New Roman" w:cs="Times New Roman"/>
          <w:sz w:val="28"/>
          <w:szCs w:val="28"/>
        </w:rPr>
        <w:t xml:space="preserve"> nhà trường</w:t>
      </w:r>
      <w:r w:rsidRPr="006D7CE9">
        <w:rPr>
          <w:rFonts w:ascii="Times New Roman" w:hAnsi="Times New Roman" w:cs="Times New Roman"/>
          <w:sz w:val="28"/>
          <w:szCs w:val="28"/>
        </w:rPr>
        <w:t>).</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xml:space="preserve">- Phối hợp cùng </w:t>
      </w:r>
      <w:r w:rsidR="00491380">
        <w:rPr>
          <w:rFonts w:ascii="Times New Roman" w:hAnsi="Times New Roman" w:cs="Times New Roman"/>
          <w:sz w:val="28"/>
          <w:szCs w:val="28"/>
        </w:rPr>
        <w:t>ban giám hiệu</w:t>
      </w:r>
      <w:r w:rsidRPr="006D7CE9">
        <w:rPr>
          <w:rFonts w:ascii="Times New Roman" w:hAnsi="Times New Roman" w:cs="Times New Roman"/>
          <w:sz w:val="28"/>
          <w:szCs w:val="28"/>
        </w:rPr>
        <w:t xml:space="preserve"> chăm lo cải thiện đời sống cho đội ngũ cán bộ, công chức,</w:t>
      </w:r>
      <w:r w:rsidR="004D1702">
        <w:rPr>
          <w:rFonts w:ascii="Times New Roman" w:hAnsi="Times New Roman" w:cs="Times New Roman"/>
          <w:sz w:val="28"/>
          <w:szCs w:val="28"/>
        </w:rPr>
        <w:t xml:space="preserve"> </w:t>
      </w:r>
      <w:r w:rsidRPr="006D7CE9">
        <w:rPr>
          <w:rFonts w:ascii="Times New Roman" w:hAnsi="Times New Roman" w:cs="Times New Roman"/>
          <w:sz w:val="28"/>
          <w:szCs w:val="28"/>
        </w:rPr>
        <w:t xml:space="preserve">viên chức và </w:t>
      </w:r>
      <w:r w:rsidR="00491380">
        <w:rPr>
          <w:rFonts w:ascii="Times New Roman" w:hAnsi="Times New Roman" w:cs="Times New Roman"/>
          <w:sz w:val="28"/>
          <w:szCs w:val="28"/>
        </w:rPr>
        <w:t xml:space="preserve">người </w:t>
      </w:r>
      <w:r w:rsidRPr="006D7CE9">
        <w:rPr>
          <w:rFonts w:ascii="Times New Roman" w:hAnsi="Times New Roman" w:cs="Times New Roman"/>
          <w:sz w:val="28"/>
          <w:szCs w:val="28"/>
        </w:rPr>
        <w:t>lao động.</w:t>
      </w:r>
    </w:p>
    <w:p w:rsidR="00314EA5" w:rsidRDefault="00755713" w:rsidP="00314EA5">
      <w:pPr>
        <w:tabs>
          <w:tab w:val="left" w:pos="9356"/>
        </w:tabs>
        <w:spacing w:after="0"/>
        <w:ind w:firstLine="567"/>
        <w:jc w:val="both"/>
        <w:rPr>
          <w:rFonts w:ascii="Times New Roman" w:hAnsi="Times New Roman" w:cs="Times New Roman"/>
          <w:sz w:val="28"/>
          <w:szCs w:val="28"/>
        </w:rPr>
      </w:pPr>
      <w:r>
        <w:rPr>
          <w:rFonts w:ascii="Times New Roman" w:hAnsi="Times New Roman" w:cs="Times New Roman"/>
          <w:sz w:val="28"/>
          <w:szCs w:val="28"/>
        </w:rPr>
        <w:t>c</w:t>
      </w:r>
      <w:r w:rsidR="00314EA5">
        <w:rPr>
          <w:rFonts w:ascii="Times New Roman" w:hAnsi="Times New Roman" w:cs="Times New Roman"/>
          <w:sz w:val="28"/>
          <w:szCs w:val="28"/>
        </w:rPr>
        <w:t xml:space="preserve">) </w:t>
      </w:r>
      <w:r w:rsidR="00314EA5" w:rsidRPr="006D7CE9">
        <w:rPr>
          <w:rFonts w:ascii="Times New Roman" w:hAnsi="Times New Roman" w:cs="Times New Roman"/>
          <w:sz w:val="28"/>
          <w:szCs w:val="28"/>
        </w:rPr>
        <w:t xml:space="preserve">Trách nhiệm của </w:t>
      </w:r>
      <w:r w:rsidR="00314EA5">
        <w:rPr>
          <w:rFonts w:ascii="Times New Roman" w:hAnsi="Times New Roman" w:cs="Times New Roman"/>
          <w:sz w:val="28"/>
          <w:szCs w:val="28"/>
        </w:rPr>
        <w:t>c</w:t>
      </w:r>
      <w:r w:rsidR="00314EA5" w:rsidRPr="006D7CE9">
        <w:rPr>
          <w:rFonts w:ascii="Times New Roman" w:hAnsi="Times New Roman" w:cs="Times New Roman"/>
          <w:sz w:val="28"/>
          <w:szCs w:val="28"/>
        </w:rPr>
        <w:t xml:space="preserve">án bộ, viên chức và </w:t>
      </w:r>
      <w:r w:rsidR="00314EA5">
        <w:rPr>
          <w:rFonts w:ascii="Times New Roman" w:hAnsi="Times New Roman" w:cs="Times New Roman"/>
          <w:sz w:val="28"/>
          <w:szCs w:val="28"/>
        </w:rPr>
        <w:t xml:space="preserve">người </w:t>
      </w:r>
      <w:r w:rsidR="00314EA5" w:rsidRPr="006D7CE9">
        <w:rPr>
          <w:rFonts w:ascii="Times New Roman" w:hAnsi="Times New Roman" w:cs="Times New Roman"/>
          <w:sz w:val="28"/>
          <w:szCs w:val="28"/>
        </w:rPr>
        <w:t>lao độ</w:t>
      </w:r>
      <w:r w:rsidR="00314EA5">
        <w:rPr>
          <w:rFonts w:ascii="Times New Roman" w:hAnsi="Times New Roman" w:cs="Times New Roman"/>
          <w:sz w:val="28"/>
          <w:szCs w:val="28"/>
        </w:rPr>
        <w:t>ng</w:t>
      </w:r>
      <w:r w:rsidR="00314EA5" w:rsidRPr="006D7CE9">
        <w:rPr>
          <w:rFonts w:ascii="Times New Roman" w:hAnsi="Times New Roman" w:cs="Times New Roman"/>
          <w:sz w:val="28"/>
          <w:szCs w:val="28"/>
        </w:rPr>
        <w:t>:</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xml:space="preserve">- Chấp hành nghiêm túc sự phân công của nhà trường, đoàn kết, phấn đấu hoàn thành tốt các chỉ tiêu, nhiệm vụ được phân công trên cương vị công tác của mình, góp phần xây dựng </w:t>
      </w:r>
      <w:r w:rsidR="00755713">
        <w:rPr>
          <w:rFonts w:ascii="Times New Roman" w:hAnsi="Times New Roman" w:cs="Times New Roman"/>
          <w:sz w:val="28"/>
          <w:szCs w:val="28"/>
        </w:rPr>
        <w:t>nhà trường</w:t>
      </w:r>
      <w:r w:rsidRPr="006D7CE9">
        <w:rPr>
          <w:rFonts w:ascii="Times New Roman" w:hAnsi="Times New Roman" w:cs="Times New Roman"/>
          <w:sz w:val="28"/>
          <w:szCs w:val="28"/>
        </w:rPr>
        <w:t xml:space="preserve"> phát triể</w:t>
      </w:r>
      <w:r>
        <w:rPr>
          <w:rFonts w:ascii="Times New Roman" w:hAnsi="Times New Roman" w:cs="Times New Roman"/>
          <w:sz w:val="28"/>
          <w:szCs w:val="28"/>
        </w:rPr>
        <w:t>n.</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Nghiêm chỉnh chấp hành đầy đủ mọi chính sách, pháp luật, quy định của Nhà nước và nội quy, quy chế làm việc củ</w:t>
      </w:r>
      <w:r w:rsidR="00755713">
        <w:rPr>
          <w:rFonts w:ascii="Times New Roman" w:hAnsi="Times New Roman" w:cs="Times New Roman"/>
          <w:sz w:val="28"/>
          <w:szCs w:val="28"/>
        </w:rPr>
        <w:t>a cơ quan</w:t>
      </w:r>
      <w:r w:rsidRPr="006D7CE9">
        <w:rPr>
          <w:rFonts w:ascii="Times New Roman" w:hAnsi="Times New Roman" w:cs="Times New Roman"/>
          <w:sz w:val="28"/>
          <w:szCs w:val="28"/>
        </w:rPr>
        <w:t>; thực hành tiết kiệm, chống lãng phí và bảo đảm thông tin chính xác, kịp thời;</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Thực hiện các quy định về nghĩa vụ, đạo đức, văn hóa giao tiếp, quy tắc ứng xử, nguyên tắc trong hoạt động nghề nghiệp và những việc không được làm theo quy định của pháp luật.</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Có tinh thần trách nhiệm trong công tác, giữ vững kỷ cương nề nếp, đảm bảo ngày giờ công. Nâng cao tính chủ động, tinh thần tự học, tự rèn, giữ gìn và bảo vệ tài sản chung.</w:t>
      </w:r>
    </w:p>
    <w:p w:rsidR="00314EA5" w:rsidRDefault="00314EA5" w:rsidP="00314EA5">
      <w:pPr>
        <w:tabs>
          <w:tab w:val="left" w:pos="9356"/>
        </w:tabs>
        <w:spacing w:after="0"/>
        <w:ind w:firstLine="567"/>
        <w:jc w:val="both"/>
        <w:rPr>
          <w:rFonts w:ascii="Times New Roman" w:hAnsi="Times New Roman" w:cs="Times New Roman"/>
          <w:sz w:val="28"/>
          <w:szCs w:val="28"/>
        </w:rPr>
      </w:pPr>
      <w:r w:rsidRPr="006D7CE9">
        <w:rPr>
          <w:rFonts w:ascii="Times New Roman" w:hAnsi="Times New Roman" w:cs="Times New Roman"/>
          <w:sz w:val="28"/>
          <w:szCs w:val="28"/>
        </w:rPr>
        <w:t>- Tích cực phản ánh kịp thời tình hình thực hiện của đơn vị và đóng góp ý kiến trên tinh thần xây dựng đúng nơi, đúng lúc, đúng quy định.</w:t>
      </w:r>
    </w:p>
    <w:p w:rsidR="00314EA5" w:rsidRDefault="00314EA5" w:rsidP="00314EA5">
      <w:pPr>
        <w:tabs>
          <w:tab w:val="left" w:pos="935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Pr="007C1E1A">
        <w:rPr>
          <w:rFonts w:ascii="Times New Roman" w:hAnsi="Times New Roman" w:cs="Times New Roman"/>
          <w:sz w:val="28"/>
          <w:szCs w:val="28"/>
        </w:rPr>
        <w:t xml:space="preserve"> </w:t>
      </w:r>
      <w:r>
        <w:rPr>
          <w:rFonts w:ascii="Times New Roman" w:hAnsi="Times New Roman" w:cs="Times New Roman"/>
          <w:sz w:val="28"/>
          <w:szCs w:val="28"/>
        </w:rPr>
        <w:t>H</w:t>
      </w:r>
      <w:r w:rsidRPr="007C1E1A">
        <w:rPr>
          <w:rFonts w:ascii="Times New Roman" w:hAnsi="Times New Roman" w:cs="Times New Roman"/>
          <w:sz w:val="28"/>
          <w:szCs w:val="28"/>
        </w:rPr>
        <w:t>iệu lực thi hành:</w:t>
      </w:r>
    </w:p>
    <w:p w:rsidR="00314EA5" w:rsidRDefault="00314EA5" w:rsidP="00314EA5">
      <w:pPr>
        <w:tabs>
          <w:tab w:val="left" w:pos="935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D7CE9">
        <w:rPr>
          <w:rFonts w:ascii="Times New Roman" w:hAnsi="Times New Roman" w:cs="Times New Roman"/>
          <w:sz w:val="28"/>
          <w:szCs w:val="28"/>
        </w:rPr>
        <w:t>Nhà trườ</w:t>
      </w:r>
      <w:r w:rsidR="00491380">
        <w:rPr>
          <w:rFonts w:ascii="Times New Roman" w:hAnsi="Times New Roman" w:cs="Times New Roman"/>
          <w:sz w:val="28"/>
          <w:szCs w:val="28"/>
        </w:rPr>
        <w:t xml:space="preserve">ng, Ban thanh tra nhân dân cùng CB, VC, NLĐ </w:t>
      </w:r>
      <w:r w:rsidRPr="006D7CE9">
        <w:rPr>
          <w:rFonts w:ascii="Times New Roman" w:hAnsi="Times New Roman" w:cs="Times New Roman"/>
          <w:sz w:val="28"/>
          <w:szCs w:val="28"/>
        </w:rPr>
        <w:t xml:space="preserve">cùng nhau thỏa thuận ký kết Nghị quyết này; và thực thi </w:t>
      </w:r>
      <w:bookmarkStart w:id="0" w:name="_GoBack"/>
      <w:bookmarkEnd w:id="0"/>
      <w:r w:rsidRPr="006D7CE9">
        <w:rPr>
          <w:rFonts w:ascii="Times New Roman" w:hAnsi="Times New Roman" w:cs="Times New Roman"/>
          <w:sz w:val="28"/>
          <w:szCs w:val="28"/>
        </w:rPr>
        <w:t xml:space="preserve">những nhiệm vụ đã ghi trên. Nếu do thiếu </w:t>
      </w:r>
      <w:r w:rsidRPr="006D7CE9">
        <w:rPr>
          <w:rFonts w:ascii="Times New Roman" w:hAnsi="Times New Roman" w:cs="Times New Roman"/>
          <w:sz w:val="28"/>
          <w:szCs w:val="28"/>
        </w:rPr>
        <w:lastRenderedPageBreak/>
        <w:t>tinh thần trách nhiệm không thực hiện đầy đủ, phải chịu trách nhiệm trước tập thể</w:t>
      </w:r>
      <w:r>
        <w:rPr>
          <w:rFonts w:ascii="Times New Roman" w:hAnsi="Times New Roman" w:cs="Times New Roman"/>
          <w:sz w:val="28"/>
          <w:szCs w:val="28"/>
        </w:rPr>
        <w:t xml:space="preserve"> cán bộ, viên chức</w:t>
      </w:r>
      <w:r w:rsidR="00491380">
        <w:rPr>
          <w:rFonts w:ascii="Times New Roman" w:hAnsi="Times New Roman" w:cs="Times New Roman"/>
          <w:sz w:val="28"/>
          <w:szCs w:val="28"/>
        </w:rPr>
        <w:t>, người lao động</w:t>
      </w:r>
      <w:r w:rsidRPr="006D7CE9">
        <w:rPr>
          <w:rFonts w:ascii="Times New Roman" w:hAnsi="Times New Roman" w:cs="Times New Roman"/>
          <w:sz w:val="28"/>
          <w:szCs w:val="28"/>
        </w:rPr>
        <w:t xml:space="preserve"> của </w:t>
      </w:r>
      <w:r w:rsidR="00491380">
        <w:rPr>
          <w:rFonts w:ascii="Times New Roman" w:hAnsi="Times New Roman" w:cs="Times New Roman"/>
          <w:sz w:val="28"/>
          <w:szCs w:val="28"/>
        </w:rPr>
        <w:t xml:space="preserve">nhà trường </w:t>
      </w:r>
      <w:r w:rsidRPr="006D7CE9">
        <w:rPr>
          <w:rFonts w:ascii="Times New Roman" w:hAnsi="Times New Roman" w:cs="Times New Roman"/>
          <w:sz w:val="28"/>
          <w:szCs w:val="28"/>
        </w:rPr>
        <w:t>và cấp trên.</w:t>
      </w:r>
    </w:p>
    <w:p w:rsidR="00314EA5" w:rsidRPr="006D7CE9" w:rsidRDefault="00314EA5" w:rsidP="00314EA5">
      <w:pPr>
        <w:tabs>
          <w:tab w:val="left" w:pos="9356"/>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D7CE9">
        <w:rPr>
          <w:rFonts w:ascii="Times New Roman" w:hAnsi="Times New Roman" w:cs="Times New Roman"/>
          <w:sz w:val="28"/>
          <w:szCs w:val="28"/>
        </w:rPr>
        <w:t xml:space="preserve">Tập thể </w:t>
      </w:r>
      <w:r>
        <w:rPr>
          <w:rFonts w:ascii="Times New Roman" w:hAnsi="Times New Roman" w:cs="Times New Roman"/>
          <w:sz w:val="28"/>
          <w:szCs w:val="28"/>
        </w:rPr>
        <w:t>c</w:t>
      </w:r>
      <w:r w:rsidRPr="006D7CE9">
        <w:rPr>
          <w:rFonts w:ascii="Times New Roman" w:hAnsi="Times New Roman" w:cs="Times New Roman"/>
          <w:sz w:val="28"/>
          <w:szCs w:val="28"/>
        </w:rPr>
        <w:t xml:space="preserve">án bộ, viên chức và </w:t>
      </w:r>
      <w:r w:rsidR="00755713">
        <w:rPr>
          <w:rFonts w:ascii="Times New Roman" w:hAnsi="Times New Roman" w:cs="Times New Roman"/>
          <w:sz w:val="28"/>
          <w:szCs w:val="28"/>
        </w:rPr>
        <w:t xml:space="preserve">người </w:t>
      </w:r>
      <w:r w:rsidRPr="006D7CE9">
        <w:rPr>
          <w:rFonts w:ascii="Times New Roman" w:hAnsi="Times New Roman" w:cs="Times New Roman"/>
          <w:sz w:val="28"/>
          <w:szCs w:val="28"/>
        </w:rPr>
        <w:t>lao động củ</w:t>
      </w:r>
      <w:r w:rsidR="00755713">
        <w:rPr>
          <w:rFonts w:ascii="Times New Roman" w:hAnsi="Times New Roman" w:cs="Times New Roman"/>
          <w:sz w:val="28"/>
          <w:szCs w:val="28"/>
        </w:rPr>
        <w:t>a nhà trường</w:t>
      </w:r>
      <w:r w:rsidRPr="006D7CE9">
        <w:rPr>
          <w:rFonts w:ascii="Times New Roman" w:hAnsi="Times New Roman" w:cs="Times New Roman"/>
          <w:sz w:val="28"/>
          <w:szCs w:val="28"/>
        </w:rPr>
        <w:t xml:space="preserve"> có trách nhiệm thực hiện đầy đủ bản Nghị quyết này.</w:t>
      </w:r>
    </w:p>
    <w:p w:rsidR="00314EA5" w:rsidRPr="006D7CE9" w:rsidRDefault="00314EA5" w:rsidP="00314EA5">
      <w:pPr>
        <w:spacing w:after="0"/>
        <w:rPr>
          <w:rFonts w:ascii="Times New Roman" w:hAnsi="Times New Roman" w:cs="Times New Roman"/>
          <w:sz w:val="28"/>
          <w:szCs w:val="28"/>
        </w:rPr>
      </w:pPr>
      <w:r>
        <w:rPr>
          <w:rFonts w:ascii="Times New Roman" w:hAnsi="Times New Roman" w:cs="Times New Roman"/>
          <w:sz w:val="28"/>
          <w:szCs w:val="28"/>
        </w:rPr>
        <w:t xml:space="preserve">         - </w:t>
      </w:r>
      <w:r w:rsidRPr="006D7CE9">
        <w:rPr>
          <w:rFonts w:ascii="Times New Roman" w:hAnsi="Times New Roman" w:cs="Times New Roman"/>
          <w:sz w:val="28"/>
          <w:szCs w:val="28"/>
        </w:rPr>
        <w:t>Thay mặt cho Hội nghị</w:t>
      </w:r>
    </w:p>
    <w:p w:rsidR="00314EA5" w:rsidRPr="006D7CE9" w:rsidRDefault="00314EA5" w:rsidP="00314EA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D7CE9">
        <w:rPr>
          <w:rFonts w:ascii="Times New Roman" w:hAnsi="Times New Roman" w:cs="Times New Roman"/>
          <w:sz w:val="28"/>
          <w:szCs w:val="28"/>
        </w:rPr>
        <w:t>Đại diện nhà trườ</w:t>
      </w:r>
      <w:r>
        <w:rPr>
          <w:rFonts w:ascii="Times New Roman" w:hAnsi="Times New Roman" w:cs="Times New Roman"/>
          <w:sz w:val="28"/>
          <w:szCs w:val="28"/>
        </w:rPr>
        <w:t>ng:    Đ/c Teo Thị Thanh Mai</w:t>
      </w:r>
      <w:r w:rsidRPr="006D7CE9">
        <w:rPr>
          <w:rFonts w:ascii="Times New Roman" w:hAnsi="Times New Roman" w:cs="Times New Roman"/>
          <w:sz w:val="28"/>
          <w:szCs w:val="28"/>
        </w:rPr>
        <w:t>  </w:t>
      </w:r>
      <w:r>
        <w:rPr>
          <w:rFonts w:ascii="Times New Roman" w:hAnsi="Times New Roman" w:cs="Times New Roman"/>
          <w:sz w:val="28"/>
          <w:szCs w:val="28"/>
        </w:rPr>
        <w:t xml:space="preserve">           - </w:t>
      </w:r>
      <w:r w:rsidRPr="006D7CE9">
        <w:rPr>
          <w:rFonts w:ascii="Times New Roman" w:hAnsi="Times New Roman" w:cs="Times New Roman"/>
          <w:sz w:val="28"/>
          <w:szCs w:val="28"/>
        </w:rPr>
        <w:t>Hiệu trưởng</w:t>
      </w:r>
    </w:p>
    <w:p w:rsidR="00314EA5" w:rsidRPr="006D7CE9" w:rsidRDefault="00314EA5" w:rsidP="00314EA5">
      <w:pPr>
        <w:spacing w:after="0"/>
        <w:rPr>
          <w:rFonts w:ascii="Times New Roman" w:hAnsi="Times New Roman" w:cs="Times New Roman"/>
          <w:sz w:val="28"/>
          <w:szCs w:val="28"/>
        </w:rPr>
      </w:pPr>
      <w:r w:rsidRPr="006D7CE9">
        <w:rPr>
          <w:rFonts w:ascii="Times New Roman" w:hAnsi="Times New Roman" w:cs="Times New Roman"/>
          <w:sz w:val="28"/>
          <w:szCs w:val="28"/>
        </w:rPr>
        <w:t>      Đạ</w:t>
      </w:r>
      <w:r>
        <w:rPr>
          <w:rFonts w:ascii="Times New Roman" w:hAnsi="Times New Roman" w:cs="Times New Roman"/>
          <w:sz w:val="28"/>
          <w:szCs w:val="28"/>
        </w:rPr>
        <w:t xml:space="preserve">i </w:t>
      </w:r>
      <w:r w:rsidRPr="006D7CE9">
        <w:rPr>
          <w:rFonts w:ascii="Times New Roman" w:hAnsi="Times New Roman" w:cs="Times New Roman"/>
          <w:sz w:val="28"/>
          <w:szCs w:val="28"/>
        </w:rPr>
        <w:t>diệ</w:t>
      </w:r>
      <w:r>
        <w:rPr>
          <w:rFonts w:ascii="Times New Roman" w:hAnsi="Times New Roman" w:cs="Times New Roman"/>
          <w:sz w:val="28"/>
          <w:szCs w:val="28"/>
        </w:rPr>
        <w:t xml:space="preserve">n </w:t>
      </w:r>
      <w:r w:rsidR="00491380">
        <w:rPr>
          <w:rFonts w:ascii="Times New Roman" w:hAnsi="Times New Roman" w:cs="Times New Roman"/>
          <w:sz w:val="28"/>
          <w:szCs w:val="28"/>
        </w:rPr>
        <w:t>Ban TTND</w:t>
      </w:r>
      <w:r>
        <w:rPr>
          <w:rFonts w:ascii="Times New Roman" w:hAnsi="Times New Roman" w:cs="Times New Roman"/>
          <w:sz w:val="28"/>
          <w:szCs w:val="28"/>
        </w:rPr>
        <w:t xml:space="preserve">:    Đ/c </w:t>
      </w:r>
      <w:r w:rsidR="00B95419">
        <w:rPr>
          <w:rFonts w:ascii="Times New Roman" w:hAnsi="Times New Roman" w:cs="Times New Roman"/>
          <w:sz w:val="28"/>
          <w:szCs w:val="28"/>
        </w:rPr>
        <w:t>Nguyễn Thị Thu</w:t>
      </w:r>
      <w:r w:rsidR="00B95419">
        <w:rPr>
          <w:rFonts w:ascii="Times New Roman" w:hAnsi="Times New Roman" w:cs="Times New Roman"/>
          <w:sz w:val="28"/>
          <w:szCs w:val="28"/>
        </w:rPr>
        <w:tab/>
      </w:r>
      <w:r w:rsidR="00755713">
        <w:rPr>
          <w:rFonts w:ascii="Times New Roman" w:hAnsi="Times New Roman" w:cs="Times New Roman"/>
          <w:sz w:val="28"/>
          <w:szCs w:val="28"/>
        </w:rPr>
        <w:t xml:space="preserve">            </w:t>
      </w:r>
      <w:r w:rsidR="00491380">
        <w:rPr>
          <w:rFonts w:ascii="Times New Roman" w:hAnsi="Times New Roman" w:cs="Times New Roman"/>
          <w:sz w:val="28"/>
          <w:szCs w:val="28"/>
        </w:rPr>
        <w:t xml:space="preserve"> </w:t>
      </w:r>
      <w:r>
        <w:rPr>
          <w:rFonts w:ascii="Times New Roman" w:hAnsi="Times New Roman" w:cs="Times New Roman"/>
          <w:sz w:val="28"/>
          <w:szCs w:val="28"/>
        </w:rPr>
        <w:t xml:space="preserve">- </w:t>
      </w:r>
      <w:r w:rsidR="00491380">
        <w:rPr>
          <w:rFonts w:ascii="Times New Roman" w:hAnsi="Times New Roman" w:cs="Times New Roman"/>
          <w:sz w:val="28"/>
          <w:szCs w:val="28"/>
        </w:rPr>
        <w:t>Trưởng ban</w:t>
      </w:r>
    </w:p>
    <w:p w:rsidR="00314EA5" w:rsidRPr="006D7CE9" w:rsidRDefault="00314EA5" w:rsidP="00314EA5">
      <w:pPr>
        <w:spacing w:after="0"/>
        <w:rPr>
          <w:rFonts w:ascii="Times New Roman" w:hAnsi="Times New Roman" w:cs="Times New Roman"/>
          <w:sz w:val="28"/>
          <w:szCs w:val="28"/>
        </w:rPr>
      </w:pPr>
      <w:r w:rsidRPr="006D7CE9">
        <w:rPr>
          <w:rFonts w:ascii="Times New Roman" w:hAnsi="Times New Roman" w:cs="Times New Roman"/>
          <w:sz w:val="28"/>
          <w:szCs w:val="28"/>
        </w:rPr>
        <w:t>      Cùng ký tên trong bản Nghị quyết này.</w:t>
      </w:r>
    </w:p>
    <w:p w:rsidR="00314EA5" w:rsidRDefault="00314EA5" w:rsidP="00314EA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D7CE9">
        <w:rPr>
          <w:rFonts w:ascii="Times New Roman" w:hAnsi="Times New Roman" w:cs="Times New Roman"/>
          <w:sz w:val="28"/>
          <w:szCs w:val="28"/>
        </w:rPr>
        <w:t>Nghị quyết được toàn thể Hội nghị thông qua và có hiệu lực kể từ</w:t>
      </w:r>
      <w:r>
        <w:rPr>
          <w:rFonts w:ascii="Times New Roman" w:hAnsi="Times New Roman" w:cs="Times New Roman"/>
          <w:sz w:val="28"/>
          <w:szCs w:val="28"/>
        </w:rPr>
        <w:t xml:space="preserve"> ngày </w:t>
      </w:r>
      <w:r w:rsidR="00491380">
        <w:rPr>
          <w:rFonts w:ascii="Times New Roman" w:hAnsi="Times New Roman" w:cs="Times New Roman"/>
          <w:sz w:val="28"/>
          <w:szCs w:val="28"/>
        </w:rPr>
        <w:t>04</w:t>
      </w:r>
      <w:r>
        <w:rPr>
          <w:rFonts w:ascii="Times New Roman" w:hAnsi="Times New Roman" w:cs="Times New Roman"/>
          <w:sz w:val="28"/>
          <w:szCs w:val="28"/>
        </w:rPr>
        <w:t>/10/202</w:t>
      </w:r>
      <w:r w:rsidR="00491380">
        <w:rPr>
          <w:rFonts w:ascii="Times New Roman" w:hAnsi="Times New Roman" w:cs="Times New Roman"/>
          <w:sz w:val="28"/>
          <w:szCs w:val="28"/>
        </w:rPr>
        <w:t>5</w:t>
      </w:r>
      <w:r w:rsidRPr="006D7CE9">
        <w:rPr>
          <w:rFonts w:ascii="Times New Roman" w:hAnsi="Times New Roman" w:cs="Times New Roman"/>
          <w:sz w:val="28"/>
          <w:szCs w:val="28"/>
        </w:rPr>
        <w:t xml:space="preserve"> cho đến khi có Nghị quyết mới.</w:t>
      </w:r>
    </w:p>
    <w:p w:rsidR="00314EA5" w:rsidRDefault="00314EA5" w:rsidP="0040728B">
      <w:pPr>
        <w:spacing w:after="0"/>
        <w:jc w:val="center"/>
        <w:rPr>
          <w:rFonts w:ascii="Times New Roman" w:hAnsi="Times New Roman" w:cs="Times New Roman"/>
          <w:sz w:val="28"/>
          <w:szCs w:val="28"/>
        </w:rPr>
      </w:pPr>
    </w:p>
    <w:tbl>
      <w:tblPr>
        <w:tblStyle w:val="TableGrid"/>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179"/>
        <w:gridCol w:w="3084"/>
      </w:tblGrid>
      <w:tr w:rsidR="00314EA5" w:rsidTr="00491380">
        <w:trPr>
          <w:trHeight w:val="1719"/>
        </w:trPr>
        <w:tc>
          <w:tcPr>
            <w:tcW w:w="3150" w:type="dxa"/>
          </w:tcPr>
          <w:p w:rsidR="00314EA5" w:rsidRPr="00491380" w:rsidRDefault="00314EA5" w:rsidP="0040728B">
            <w:pPr>
              <w:jc w:val="center"/>
              <w:rPr>
                <w:rFonts w:ascii="Times New Roman" w:hAnsi="Times New Roman" w:cs="Times New Roman"/>
                <w:b/>
                <w:sz w:val="28"/>
                <w:szCs w:val="28"/>
              </w:rPr>
            </w:pPr>
            <w:r w:rsidRPr="009F088A">
              <w:rPr>
                <w:rFonts w:ascii="Times New Roman" w:hAnsi="Times New Roman" w:cs="Times New Roman"/>
                <w:b/>
                <w:sz w:val="28"/>
                <w:szCs w:val="28"/>
              </w:rPr>
              <w:t>THƯ KÝ HỘI NGHỊ</w:t>
            </w:r>
          </w:p>
        </w:tc>
        <w:tc>
          <w:tcPr>
            <w:tcW w:w="3179" w:type="dxa"/>
          </w:tcPr>
          <w:p w:rsidR="00314EA5" w:rsidRPr="00560E51" w:rsidRDefault="00491380" w:rsidP="0040728B">
            <w:pPr>
              <w:jc w:val="center"/>
              <w:rPr>
                <w:rFonts w:ascii="Times New Roman" w:hAnsi="Times New Roman" w:cs="Times New Roman"/>
                <w:b/>
                <w:sz w:val="24"/>
                <w:szCs w:val="24"/>
              </w:rPr>
            </w:pPr>
            <w:r>
              <w:rPr>
                <w:rFonts w:ascii="Times New Roman" w:hAnsi="Times New Roman" w:cs="Times New Roman"/>
                <w:b/>
                <w:sz w:val="28"/>
                <w:szCs w:val="28"/>
              </w:rPr>
              <w:t>BAN TTND</w:t>
            </w:r>
          </w:p>
          <w:p w:rsidR="00314EA5" w:rsidRDefault="00314EA5" w:rsidP="0040728B">
            <w:pPr>
              <w:jc w:val="center"/>
              <w:rPr>
                <w:rFonts w:ascii="Times New Roman" w:hAnsi="Times New Roman" w:cs="Times New Roman"/>
                <w:sz w:val="28"/>
                <w:szCs w:val="28"/>
              </w:rPr>
            </w:pPr>
          </w:p>
          <w:p w:rsidR="00314EA5" w:rsidRPr="00560E51" w:rsidRDefault="00314EA5" w:rsidP="0040728B">
            <w:pPr>
              <w:jc w:val="center"/>
              <w:rPr>
                <w:rFonts w:ascii="Times New Roman" w:hAnsi="Times New Roman" w:cs="Times New Roman"/>
                <w:b/>
                <w:sz w:val="28"/>
                <w:szCs w:val="28"/>
              </w:rPr>
            </w:pPr>
          </w:p>
        </w:tc>
        <w:tc>
          <w:tcPr>
            <w:tcW w:w="3084" w:type="dxa"/>
          </w:tcPr>
          <w:p w:rsidR="00314EA5" w:rsidRPr="00560E51" w:rsidRDefault="00314EA5" w:rsidP="0040728B">
            <w:pPr>
              <w:jc w:val="center"/>
              <w:rPr>
                <w:rFonts w:ascii="Times New Roman" w:hAnsi="Times New Roman" w:cs="Times New Roman"/>
                <w:b/>
                <w:sz w:val="24"/>
                <w:szCs w:val="24"/>
              </w:rPr>
            </w:pPr>
            <w:r w:rsidRPr="009F088A">
              <w:rPr>
                <w:rFonts w:ascii="Times New Roman" w:hAnsi="Times New Roman" w:cs="Times New Roman"/>
                <w:b/>
                <w:sz w:val="28"/>
                <w:szCs w:val="28"/>
              </w:rPr>
              <w:t>HIỆU TRƯỞNG</w:t>
            </w:r>
          </w:p>
          <w:p w:rsidR="00314EA5" w:rsidRPr="001D1C5B" w:rsidRDefault="00314EA5" w:rsidP="00755713">
            <w:pPr>
              <w:jc w:val="center"/>
              <w:rPr>
                <w:rFonts w:ascii="Times New Roman" w:hAnsi="Times New Roman" w:cs="Times New Roman"/>
                <w:b/>
                <w:sz w:val="28"/>
                <w:szCs w:val="28"/>
              </w:rPr>
            </w:pPr>
          </w:p>
        </w:tc>
      </w:tr>
      <w:tr w:rsidR="00314EA5" w:rsidTr="00491380">
        <w:trPr>
          <w:trHeight w:val="347"/>
        </w:trPr>
        <w:tc>
          <w:tcPr>
            <w:tcW w:w="3150" w:type="dxa"/>
          </w:tcPr>
          <w:p w:rsidR="00314EA5" w:rsidRPr="00D70629" w:rsidRDefault="00D70629" w:rsidP="0040728B">
            <w:pPr>
              <w:jc w:val="center"/>
              <w:rPr>
                <w:rFonts w:ascii="Times New Roman" w:hAnsi="Times New Roman" w:cs="Times New Roman"/>
                <w:b/>
                <w:sz w:val="28"/>
                <w:szCs w:val="28"/>
              </w:rPr>
            </w:pPr>
            <w:r w:rsidRPr="00D70629">
              <w:rPr>
                <w:rFonts w:ascii="Times New Roman" w:hAnsi="Times New Roman" w:cs="Times New Roman"/>
                <w:b/>
                <w:sz w:val="28"/>
                <w:szCs w:val="28"/>
              </w:rPr>
              <w:t>Dương Thị Bích Nguyệt</w:t>
            </w:r>
          </w:p>
        </w:tc>
        <w:tc>
          <w:tcPr>
            <w:tcW w:w="3179" w:type="dxa"/>
          </w:tcPr>
          <w:p w:rsidR="00314EA5" w:rsidRDefault="00314EA5" w:rsidP="0040728B">
            <w:pPr>
              <w:jc w:val="center"/>
              <w:rPr>
                <w:rFonts w:ascii="Times New Roman" w:hAnsi="Times New Roman" w:cs="Times New Roman"/>
                <w:b/>
                <w:sz w:val="24"/>
                <w:szCs w:val="24"/>
              </w:rPr>
            </w:pPr>
          </w:p>
        </w:tc>
        <w:tc>
          <w:tcPr>
            <w:tcW w:w="3084" w:type="dxa"/>
          </w:tcPr>
          <w:p w:rsidR="00314EA5" w:rsidRDefault="00314EA5" w:rsidP="0040728B">
            <w:pPr>
              <w:jc w:val="center"/>
              <w:rPr>
                <w:rFonts w:ascii="Times New Roman" w:hAnsi="Times New Roman" w:cs="Times New Roman"/>
                <w:b/>
                <w:sz w:val="24"/>
                <w:szCs w:val="24"/>
              </w:rPr>
            </w:pPr>
            <w:r>
              <w:rPr>
                <w:rFonts w:ascii="Times New Roman" w:hAnsi="Times New Roman" w:cs="Times New Roman"/>
                <w:b/>
                <w:sz w:val="28"/>
                <w:szCs w:val="28"/>
              </w:rPr>
              <w:t>Teo Thị Thanh Mai</w:t>
            </w:r>
          </w:p>
        </w:tc>
      </w:tr>
    </w:tbl>
    <w:p w:rsidR="00314EA5" w:rsidRDefault="00314EA5" w:rsidP="00314EA5">
      <w:pPr>
        <w:jc w:val="center"/>
        <w:rPr>
          <w:rFonts w:ascii="Times New Roman" w:hAnsi="Times New Roman" w:cs="Times New Roman"/>
          <w:sz w:val="28"/>
          <w:szCs w:val="28"/>
        </w:rPr>
      </w:pPr>
    </w:p>
    <w:p w:rsidR="00314EA5" w:rsidRDefault="00314EA5" w:rsidP="00314EA5">
      <w:pPr>
        <w:jc w:val="both"/>
        <w:rPr>
          <w:rFonts w:ascii="Times New Roman" w:hAnsi="Times New Roman" w:cs="Times New Roman"/>
          <w:sz w:val="28"/>
          <w:szCs w:val="28"/>
        </w:rPr>
      </w:pPr>
    </w:p>
    <w:p w:rsidR="008970E9" w:rsidRDefault="008970E9"/>
    <w:sectPr w:rsidR="008970E9" w:rsidSect="00B95419">
      <w:headerReference w:type="default" r:id="rId6"/>
      <w:foot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D44" w:rsidRDefault="00323D44">
      <w:pPr>
        <w:spacing w:after="0" w:line="240" w:lineRule="auto"/>
      </w:pPr>
      <w:r>
        <w:separator/>
      </w:r>
    </w:p>
  </w:endnote>
  <w:endnote w:type="continuationSeparator" w:id="0">
    <w:p w:rsidR="00323D44" w:rsidRDefault="0032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A26" w:rsidRDefault="00323D44">
    <w:pPr>
      <w:pStyle w:val="Footer"/>
      <w:jc w:val="center"/>
    </w:pPr>
  </w:p>
  <w:p w:rsidR="00604A26" w:rsidRDefault="00323D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D44" w:rsidRDefault="00323D44">
      <w:pPr>
        <w:spacing w:after="0" w:line="240" w:lineRule="auto"/>
      </w:pPr>
      <w:r>
        <w:separator/>
      </w:r>
    </w:p>
  </w:footnote>
  <w:footnote w:type="continuationSeparator" w:id="0">
    <w:p w:rsidR="00323D44" w:rsidRDefault="0032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366962"/>
      <w:docPartObj>
        <w:docPartGallery w:val="Page Numbers (Top of Page)"/>
        <w:docPartUnique/>
      </w:docPartObj>
    </w:sdtPr>
    <w:sdtEndPr>
      <w:rPr>
        <w:noProof/>
      </w:rPr>
    </w:sdtEndPr>
    <w:sdtContent>
      <w:p w:rsidR="003200D4" w:rsidRDefault="0040728B">
        <w:pPr>
          <w:pStyle w:val="Header"/>
          <w:jc w:val="center"/>
        </w:pPr>
        <w:r>
          <w:fldChar w:fldCharType="begin"/>
        </w:r>
        <w:r>
          <w:instrText xml:space="preserve"> PAGE   \* MERGEFORMAT </w:instrText>
        </w:r>
        <w:r>
          <w:fldChar w:fldCharType="separate"/>
        </w:r>
        <w:r w:rsidR="00B95419">
          <w:rPr>
            <w:noProof/>
          </w:rPr>
          <w:t>4</w:t>
        </w:r>
        <w:r>
          <w:rPr>
            <w:noProof/>
          </w:rPr>
          <w:fldChar w:fldCharType="end"/>
        </w:r>
      </w:p>
    </w:sdtContent>
  </w:sdt>
  <w:p w:rsidR="003200D4" w:rsidRPr="00AA12BA" w:rsidRDefault="00323D44">
    <w:pPr>
      <w:pStyle w:val="Header"/>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A5"/>
    <w:rsid w:val="00314EA5"/>
    <w:rsid w:val="00323D44"/>
    <w:rsid w:val="0040728B"/>
    <w:rsid w:val="00491380"/>
    <w:rsid w:val="004D1702"/>
    <w:rsid w:val="0051412E"/>
    <w:rsid w:val="00724D83"/>
    <w:rsid w:val="00755713"/>
    <w:rsid w:val="00760E31"/>
    <w:rsid w:val="00770271"/>
    <w:rsid w:val="008970E9"/>
    <w:rsid w:val="009E292D"/>
    <w:rsid w:val="00B95419"/>
    <w:rsid w:val="00D70629"/>
    <w:rsid w:val="00E7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91BD"/>
  <w15:chartTrackingRefBased/>
  <w15:docId w15:val="{687045ED-D619-48A5-AFC8-01206B28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E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EA5"/>
  </w:style>
  <w:style w:type="paragraph" w:styleId="Footer">
    <w:name w:val="footer"/>
    <w:basedOn w:val="Normal"/>
    <w:link w:val="FooterChar"/>
    <w:uiPriority w:val="99"/>
    <w:unhideWhenUsed/>
    <w:rsid w:val="00314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EA5"/>
  </w:style>
  <w:style w:type="table" w:styleId="TableGrid">
    <w:name w:val="Table Grid"/>
    <w:basedOn w:val="TableNormal"/>
    <w:uiPriority w:val="59"/>
    <w:rsid w:val="00314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4E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EA5"/>
    <w:rPr>
      <w:b/>
      <w:bCs/>
    </w:rPr>
  </w:style>
  <w:style w:type="paragraph" w:styleId="BalloonText">
    <w:name w:val="Balloon Text"/>
    <w:basedOn w:val="Normal"/>
    <w:link w:val="BalloonTextChar"/>
    <w:uiPriority w:val="99"/>
    <w:semiHidden/>
    <w:unhideWhenUsed/>
    <w:rsid w:val="00D70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8</cp:revision>
  <cp:lastPrinted>2025-10-14T08:00:00Z</cp:lastPrinted>
  <dcterms:created xsi:type="dcterms:W3CDTF">2025-10-03T08:54:00Z</dcterms:created>
  <dcterms:modified xsi:type="dcterms:W3CDTF">2025-10-14T08:02:00Z</dcterms:modified>
</cp:coreProperties>
</file>